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20AEB" w14:textId="53B885CE" w:rsidR="00E76314" w:rsidRDefault="00E76314">
      <w:pPr>
        <w:pStyle w:val="Heading1"/>
        <w:rPr>
          <w:rFonts w:ascii="Times New Roman" w:hAnsi="Times New Roman"/>
          <w:sz w:val="20"/>
        </w:rPr>
      </w:pPr>
      <w:r w:rsidRPr="00DB4A2B">
        <w:rPr>
          <w:rFonts w:ascii="Times New Roman Bold" w:hAnsi="Times New Roman Bold"/>
          <w:bCs/>
          <w:sz w:val="20"/>
        </w:rPr>
        <w:t>Karim KAL</w:t>
      </w:r>
      <w:r>
        <w:rPr>
          <w:rFonts w:ascii="Times New Roman" w:hAnsi="Times New Roman"/>
          <w:sz w:val="20"/>
        </w:rPr>
        <w:t xml:space="preserve">                                                             </w:t>
      </w:r>
      <w:r w:rsidR="00A12835">
        <w:rPr>
          <w:rFonts w:ascii="Times New Roman" w:hAnsi="Times New Roman"/>
          <w:b w:val="0"/>
          <w:sz w:val="20"/>
        </w:rPr>
        <w:t>born</w:t>
      </w:r>
      <w:r>
        <w:rPr>
          <w:rFonts w:ascii="Times New Roman" w:hAnsi="Times New Roman"/>
          <w:b w:val="0"/>
          <w:sz w:val="20"/>
        </w:rPr>
        <w:t xml:space="preserve"> 13.09.77 </w:t>
      </w:r>
      <w:r w:rsidR="00A12835">
        <w:rPr>
          <w:rFonts w:ascii="Times New Roman" w:hAnsi="Times New Roman"/>
          <w:b w:val="0"/>
          <w:sz w:val="20"/>
        </w:rPr>
        <w:t>in Geneva</w:t>
      </w:r>
      <w:r>
        <w:rPr>
          <w:rFonts w:ascii="Times New Roman" w:hAnsi="Times New Roman"/>
          <w:b w:val="0"/>
          <w:sz w:val="20"/>
        </w:rPr>
        <w:t>.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</w:t>
      </w:r>
    </w:p>
    <w:p w14:paraId="1609BE9A" w14:textId="77777777" w:rsidR="00E76314" w:rsidRDefault="00E76314">
      <w:pPr>
        <w:rPr>
          <w:sz w:val="20"/>
        </w:rPr>
      </w:pPr>
      <w:r>
        <w:rPr>
          <w:sz w:val="20"/>
        </w:rPr>
        <w:t>220 rue de Créqui</w:t>
      </w:r>
    </w:p>
    <w:p w14:paraId="0EE1DCA3" w14:textId="77777777" w:rsidR="00E76314" w:rsidRDefault="00E76314">
      <w:pPr>
        <w:rPr>
          <w:sz w:val="20"/>
        </w:rPr>
      </w:pPr>
      <w:r>
        <w:rPr>
          <w:sz w:val="20"/>
        </w:rPr>
        <w:t>69003 Lyon                                                      Mail : kamaradkal@gmail.com</w:t>
      </w:r>
    </w:p>
    <w:p w14:paraId="09D9FFA8" w14:textId="77777777" w:rsidR="00E76314" w:rsidRDefault="00E76314">
      <w:pPr>
        <w:rPr>
          <w:sz w:val="20"/>
        </w:rPr>
      </w:pPr>
      <w:r>
        <w:rPr>
          <w:sz w:val="20"/>
        </w:rPr>
        <w:t xml:space="preserve">Tel : 06 70 50 88 79 </w:t>
      </w:r>
    </w:p>
    <w:p w14:paraId="0B318A7B" w14:textId="77777777" w:rsidR="00E76314" w:rsidRDefault="00E76314">
      <w:pPr>
        <w:rPr>
          <w:sz w:val="20"/>
        </w:rPr>
      </w:pPr>
      <w:r>
        <w:rPr>
          <w:sz w:val="20"/>
        </w:rPr>
        <w:t xml:space="preserve">N°de Siret : 47794145400019 </w:t>
      </w:r>
    </w:p>
    <w:p w14:paraId="069A37E0" w14:textId="77777777" w:rsidR="00E76314" w:rsidRDefault="00E76314">
      <w:pPr>
        <w:rPr>
          <w:sz w:val="20"/>
        </w:rPr>
      </w:pPr>
    </w:p>
    <w:p w14:paraId="655E3FC6" w14:textId="77777777" w:rsidR="00E76314" w:rsidRPr="00F06FF4" w:rsidRDefault="00E76314">
      <w:pPr>
        <w:rPr>
          <w:sz w:val="20"/>
        </w:rPr>
      </w:pPr>
      <w:r w:rsidRPr="00F06FF4">
        <w:rPr>
          <w:sz w:val="20"/>
        </w:rPr>
        <w:t>http://www.dda-ra.org/fr/oeuvres/KAL_Karim</w:t>
      </w:r>
    </w:p>
    <w:p w14:paraId="6BC17FFE" w14:textId="77777777" w:rsidR="00E76314" w:rsidRDefault="00E76314">
      <w:pPr>
        <w:rPr>
          <w:sz w:val="20"/>
        </w:rPr>
      </w:pPr>
    </w:p>
    <w:p w14:paraId="79583725" w14:textId="77777777" w:rsidR="00E76314" w:rsidRDefault="00E76314">
      <w:pPr>
        <w:rPr>
          <w:b/>
          <w:sz w:val="20"/>
          <w:u w:val="single"/>
        </w:rPr>
      </w:pPr>
    </w:p>
    <w:p w14:paraId="48487AA8" w14:textId="77777777" w:rsidR="00346A3F" w:rsidRDefault="00E7631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</w:t>
      </w:r>
    </w:p>
    <w:p w14:paraId="1F964E62" w14:textId="2886CDB1" w:rsidR="00E76314" w:rsidRPr="00DB4A2B" w:rsidRDefault="00A12835">
      <w:pPr>
        <w:rPr>
          <w:rFonts w:ascii="Times New Roman Bold" w:hAnsi="Times New Roman Bold"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Solo shows</w:t>
      </w:r>
      <w:r w:rsidR="00E76314" w:rsidRPr="00DB4A2B">
        <w:rPr>
          <w:rFonts w:ascii="Times New Roman Bold" w:hAnsi="Times New Roman Bold"/>
          <w:b/>
          <w:bCs/>
          <w:sz w:val="20"/>
        </w:rPr>
        <w:t xml:space="preserve">:   </w:t>
      </w:r>
    </w:p>
    <w:p w14:paraId="6449C6CA" w14:textId="77777777" w:rsidR="00E76314" w:rsidRDefault="00E76314">
      <w:pPr>
        <w:rPr>
          <w:b/>
          <w:sz w:val="20"/>
          <w:u w:val="single"/>
        </w:rPr>
      </w:pPr>
    </w:p>
    <w:p w14:paraId="7D5C0E44" w14:textId="5BB39EC4" w:rsidR="00346A3F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L’Arrière-pays,</w:t>
      </w:r>
      <w:r w:rsidRPr="002C4A7A">
        <w:rPr>
          <w:sz w:val="20"/>
        </w:rPr>
        <w:t xml:space="preserve"> Centre d’art de Lacoux,</w:t>
      </w:r>
      <w:r w:rsidR="009367BC">
        <w:rPr>
          <w:sz w:val="20"/>
        </w:rPr>
        <w:t xml:space="preserve"> 2015.</w:t>
      </w:r>
    </w:p>
    <w:p w14:paraId="4F9C5391" w14:textId="77777777" w:rsidR="00E76314" w:rsidRPr="00CD6F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Au cœur des ténèbres,</w:t>
      </w:r>
      <w:r w:rsidRPr="00CD6FC6">
        <w:rPr>
          <w:sz w:val="20"/>
          <w:u w:val="single"/>
        </w:rPr>
        <w:t xml:space="preserve"> </w:t>
      </w:r>
      <w:r w:rsidRPr="00634E4F">
        <w:rPr>
          <w:sz w:val="20"/>
        </w:rPr>
        <w:t>La Halle, Pont en Royan, 2014.</w:t>
      </w:r>
      <w:r w:rsidRPr="00CD6FC6">
        <w:rPr>
          <w:sz w:val="20"/>
          <w:u w:val="single"/>
        </w:rPr>
        <w:t xml:space="preserve">                                                                                                                   </w:t>
      </w:r>
    </w:p>
    <w:p w14:paraId="3B3ECE19" w14:textId="77777777" w:rsidR="00E76314" w:rsidRPr="00CD6F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Souvenirs d’en France,</w:t>
      </w:r>
      <w:r w:rsidRPr="00CD6FC6">
        <w:rPr>
          <w:sz w:val="20"/>
        </w:rPr>
        <w:t xml:space="preserve"> Le Bleu du ciel, Lyon 2014 (site web).</w:t>
      </w:r>
      <w:r w:rsidRPr="00CD6FC6">
        <w:rPr>
          <w:sz w:val="20"/>
          <w:u w:val="single"/>
        </w:rPr>
        <w:t xml:space="preserve">  </w:t>
      </w:r>
    </w:p>
    <w:p w14:paraId="7375688D" w14:textId="77777777" w:rsidR="00E76314" w:rsidRPr="00CD6F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Résidence Photographique 2013,</w:t>
      </w:r>
      <w:r w:rsidRPr="00767A78">
        <w:rPr>
          <w:sz w:val="20"/>
        </w:rPr>
        <w:t xml:space="preserve"> Centre Hospitalier, Chambéry, 2014. </w:t>
      </w:r>
    </w:p>
    <w:p w14:paraId="7A38D065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Blocks,</w:t>
      </w:r>
      <w:r w:rsidRPr="00B86BFB">
        <w:rPr>
          <w:sz w:val="20"/>
        </w:rPr>
        <w:t xml:space="preserve">  Galerie Sandra Nakicen, Lyon, 2011 (site web).</w:t>
      </w:r>
    </w:p>
    <w:p w14:paraId="709FB789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Les Déclassés,</w:t>
      </w:r>
      <w:r>
        <w:rPr>
          <w:sz w:val="20"/>
          <w:u w:val="single"/>
        </w:rPr>
        <w:t xml:space="preserve"> </w:t>
      </w:r>
      <w:r w:rsidRPr="00395669">
        <w:rPr>
          <w:sz w:val="20"/>
        </w:rPr>
        <w:t>Musée Urbain Tony Garnier, Lyon, 2010.</w:t>
      </w:r>
    </w:p>
    <w:p w14:paraId="3A5104EC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Cayenne,</w:t>
      </w:r>
      <w:r>
        <w:rPr>
          <w:sz w:val="20"/>
          <w:u w:val="single"/>
        </w:rPr>
        <w:t xml:space="preserve"> </w:t>
      </w:r>
      <w:r>
        <w:rPr>
          <w:sz w:val="20"/>
        </w:rPr>
        <w:t>Médiathèque du 8</w:t>
      </w:r>
      <w:r>
        <w:rPr>
          <w:sz w:val="20"/>
          <w:vertAlign w:val="superscript"/>
        </w:rPr>
        <w:t>ème</w:t>
      </w:r>
      <w:r>
        <w:rPr>
          <w:sz w:val="20"/>
        </w:rPr>
        <w:t>, Lyon, 2009.</w:t>
      </w:r>
    </w:p>
    <w:p w14:paraId="513698D7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Social Housing</w:t>
      </w:r>
      <w:r>
        <w:rPr>
          <w:sz w:val="20"/>
        </w:rPr>
        <w:t>, Musée des cultures Guyanaises, Cayenne, 2007.</w:t>
      </w:r>
    </w:p>
    <w:p w14:paraId="36925868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Cayenne, projet photographique,</w:t>
      </w:r>
      <w:r>
        <w:rPr>
          <w:sz w:val="20"/>
        </w:rPr>
        <w:t xml:space="preserve"> Ecole Nationale des Beaux-arts, Lyon, 2005 (site web).</w:t>
      </w:r>
    </w:p>
    <w:p w14:paraId="275661A1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Auteuil 2004,</w:t>
      </w:r>
      <w:r>
        <w:rPr>
          <w:sz w:val="20"/>
        </w:rPr>
        <w:t xml:space="preserve"> CNP (Côté Jardin, projet sur bâche), Paris, 2004 (site web).</w:t>
      </w:r>
    </w:p>
    <w:p w14:paraId="37EC1AC8" w14:textId="77777777" w:rsidR="00E76314" w:rsidRDefault="00E76314">
      <w:pPr>
        <w:rPr>
          <w:b/>
          <w:sz w:val="20"/>
          <w:u w:val="single"/>
        </w:rPr>
      </w:pPr>
    </w:p>
    <w:p w14:paraId="77CC3475" w14:textId="77777777" w:rsidR="00E76314" w:rsidRDefault="00E76314">
      <w:pPr>
        <w:rPr>
          <w:b/>
          <w:sz w:val="20"/>
          <w:u w:val="single"/>
        </w:rPr>
      </w:pPr>
    </w:p>
    <w:p w14:paraId="7005697B" w14:textId="77777777" w:rsidR="00E76314" w:rsidRDefault="00E76314">
      <w:pPr>
        <w:rPr>
          <w:b/>
          <w:sz w:val="20"/>
          <w:u w:val="single"/>
        </w:rPr>
      </w:pPr>
    </w:p>
    <w:p w14:paraId="1AAC92FD" w14:textId="191DFF48" w:rsidR="00E76314" w:rsidRPr="00DB4A2B" w:rsidRDefault="00A12835">
      <w:pPr>
        <w:rPr>
          <w:rFonts w:ascii="Times New Roman Bold" w:hAnsi="Times New Roman Bold"/>
          <w:b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Collectives exhibitions</w:t>
      </w:r>
      <w:r w:rsidR="00E76314" w:rsidRPr="00DB4A2B">
        <w:rPr>
          <w:rFonts w:ascii="Times New Roman Bold" w:hAnsi="Times New Roman Bold"/>
          <w:b/>
          <w:bCs/>
          <w:sz w:val="20"/>
        </w:rPr>
        <w:t xml:space="preserve">: </w:t>
      </w:r>
    </w:p>
    <w:p w14:paraId="097A4B2B" w14:textId="77777777" w:rsidR="009367BC" w:rsidRDefault="00E76314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</w:t>
      </w:r>
    </w:p>
    <w:p w14:paraId="798A91DE" w14:textId="4A220571" w:rsidR="009367BC" w:rsidRDefault="009367BC" w:rsidP="009367BC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Construction/apparition,</w:t>
      </w:r>
      <w:r w:rsidRPr="00E76314">
        <w:rPr>
          <w:sz w:val="20"/>
        </w:rPr>
        <w:t xml:space="preserve"> La Galerie Par</w:t>
      </w:r>
      <w:r>
        <w:rPr>
          <w:sz w:val="20"/>
        </w:rPr>
        <w:t>ticulière, Bruxelles, 2016</w:t>
      </w:r>
      <w:r w:rsidRPr="00E76314">
        <w:rPr>
          <w:sz w:val="20"/>
        </w:rPr>
        <w:t>.</w:t>
      </w:r>
    </w:p>
    <w:p w14:paraId="4A962A49" w14:textId="540AFD8A" w:rsidR="00E76314" w:rsidRPr="009367BC" w:rsidRDefault="00E76314" w:rsidP="00E76314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</w:t>
      </w:r>
      <w:r w:rsidRPr="00F67450">
        <w:rPr>
          <w:rFonts w:ascii="Times New Roman Bold" w:hAnsi="Times New Roman Bold"/>
          <w:b/>
          <w:bCs/>
          <w:sz w:val="20"/>
        </w:rPr>
        <w:t>Migrants</w:t>
      </w:r>
      <w:r w:rsidRPr="00E76314">
        <w:rPr>
          <w:sz w:val="20"/>
        </w:rPr>
        <w:t>, Centre de l’Histoire de la Résistance e</w:t>
      </w:r>
      <w:r w:rsidR="009367BC">
        <w:rPr>
          <w:sz w:val="20"/>
        </w:rPr>
        <w:t>t de la Déportation, Lyon, 2016.</w:t>
      </w:r>
    </w:p>
    <w:p w14:paraId="7DE11E7D" w14:textId="224FF275" w:rsidR="00E76314" w:rsidRDefault="00E76314" w:rsidP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Construction/apparition,</w:t>
      </w:r>
      <w:r w:rsidRPr="00E76314">
        <w:rPr>
          <w:sz w:val="20"/>
        </w:rPr>
        <w:t xml:space="preserve"> La Galerie Par</w:t>
      </w:r>
      <w:r w:rsidR="008B2FC1">
        <w:rPr>
          <w:sz w:val="20"/>
        </w:rPr>
        <w:t>ticulière, Paris, 2015</w:t>
      </w:r>
      <w:r w:rsidRPr="00E76314">
        <w:rPr>
          <w:sz w:val="20"/>
        </w:rPr>
        <w:t>.</w:t>
      </w:r>
    </w:p>
    <w:p w14:paraId="405B97CC" w14:textId="3C370F8E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Mémoires Hospitalières</w:t>
      </w:r>
      <w:r w:rsidRPr="00E76314">
        <w:rPr>
          <w:sz w:val="20"/>
        </w:rPr>
        <w:t>, Espace M</w:t>
      </w:r>
      <w:r w:rsidR="008B2FC1">
        <w:rPr>
          <w:sz w:val="20"/>
        </w:rPr>
        <w:t>alraux, Chambéry, 2015</w:t>
      </w:r>
      <w:r w:rsidRPr="00E76314">
        <w:rPr>
          <w:sz w:val="20"/>
        </w:rPr>
        <w:t>.</w:t>
      </w:r>
    </w:p>
    <w:p w14:paraId="14DB46A7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Sous la surface tendue des apparences</w:t>
      </w:r>
      <w:r w:rsidRPr="00E76314">
        <w:rPr>
          <w:sz w:val="20"/>
        </w:rPr>
        <w:t>, Espace de la Région Rhône-Alpes, Bruxelles, 2015</w:t>
      </w:r>
      <w:r w:rsidR="00DB4A2B">
        <w:rPr>
          <w:sz w:val="20"/>
        </w:rPr>
        <w:t>.</w:t>
      </w:r>
    </w:p>
    <w:p w14:paraId="3B322A78" w14:textId="77777777" w:rsidR="00E76314" w:rsidRP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Journées du patrimoine – 1%,</w:t>
      </w:r>
      <w:r w:rsidR="00DB4A2B">
        <w:rPr>
          <w:sz w:val="20"/>
        </w:rPr>
        <w:t xml:space="preserve"> Lycée Lumière, Lyon, 2015.</w:t>
      </w:r>
    </w:p>
    <w:p w14:paraId="0E94011C" w14:textId="77777777" w:rsidR="00E76314" w:rsidRPr="00E814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Passage,</w:t>
      </w:r>
      <w:r w:rsidRPr="00E76314">
        <w:rPr>
          <w:sz w:val="20"/>
        </w:rPr>
        <w:t xml:space="preserve"> La Capitainerie, Lyon, 2015.</w:t>
      </w:r>
    </w:p>
    <w:p w14:paraId="5EFB3589" w14:textId="77777777" w:rsidR="00E76314" w:rsidRPr="00E814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Rendez-vous Singapour</w:t>
      </w:r>
      <w:r w:rsidRPr="00E814C6">
        <w:rPr>
          <w:sz w:val="20"/>
        </w:rPr>
        <w:t>, Institute of Contemporary Arts, Singapour, 2015.</w:t>
      </w:r>
      <w:r w:rsidRPr="00E814C6">
        <w:rPr>
          <w:sz w:val="20"/>
          <w:u w:val="single"/>
        </w:rPr>
        <w:t xml:space="preserve">   </w:t>
      </w:r>
    </w:p>
    <w:p w14:paraId="6641A29B" w14:textId="77777777" w:rsidR="00E76314" w:rsidRPr="00E814C6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Images résistantes</w:t>
      </w:r>
      <w:r w:rsidRPr="00E814C6">
        <w:rPr>
          <w:sz w:val="20"/>
        </w:rPr>
        <w:t>, fondation Bullukian, Lyon, 2015.</w:t>
      </w:r>
      <w:r w:rsidRPr="00E814C6">
        <w:rPr>
          <w:sz w:val="20"/>
          <w:u w:val="single"/>
        </w:rPr>
        <w:t xml:space="preserve">   </w:t>
      </w:r>
    </w:p>
    <w:p w14:paraId="7F080C57" w14:textId="77777777" w:rsidR="00E76314" w:rsidRDefault="00E76314">
      <w:pPr>
        <w:rPr>
          <w:b/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Bella Ciao</w:t>
      </w:r>
      <w:r>
        <w:rPr>
          <w:sz w:val="20"/>
        </w:rPr>
        <w:t>, St Julien Molin Molette, 2014.</w:t>
      </w:r>
      <w:r>
        <w:rPr>
          <w:b/>
          <w:sz w:val="20"/>
          <w:u w:val="single"/>
        </w:rPr>
        <w:t xml:space="preserve">                                                                                                                   </w:t>
      </w:r>
    </w:p>
    <w:p w14:paraId="72CE655B" w14:textId="77777777" w:rsidR="00E76314" w:rsidRPr="00E464EA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Rendez-vous 13</w:t>
      </w:r>
      <w:r w:rsidRPr="00E464EA">
        <w:rPr>
          <w:sz w:val="20"/>
          <w:u w:val="words"/>
        </w:rPr>
        <w:t xml:space="preserve">, </w:t>
      </w:r>
      <w:r w:rsidRPr="00E464EA">
        <w:rPr>
          <w:sz w:val="20"/>
        </w:rPr>
        <w:t>IAC, Villeurbanne, 2013 (site web et catalogue).</w:t>
      </w:r>
    </w:p>
    <w:p w14:paraId="731348B8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Le Pont,</w:t>
      </w:r>
      <w:r w:rsidRPr="008E20E0">
        <w:rPr>
          <w:sz w:val="20"/>
        </w:rPr>
        <w:t xml:space="preserve"> Musée d’Art Contemporain, Marseille, 2013 (site web).</w:t>
      </w:r>
    </w:p>
    <w:p w14:paraId="45D9B401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Bas-côtés</w:t>
      </w:r>
      <w:r w:rsidRPr="00E464EA">
        <w:rPr>
          <w:sz w:val="20"/>
        </w:rPr>
        <w:t>, St Julien Molin Molette, 2013.</w:t>
      </w:r>
    </w:p>
    <w:p w14:paraId="4BDB5943" w14:textId="77777777" w:rsidR="00E76314" w:rsidRPr="004569C9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Tendanze della fotografia contemporanea</w:t>
      </w:r>
      <w:r w:rsidRPr="004569C9">
        <w:rPr>
          <w:sz w:val="20"/>
        </w:rPr>
        <w:t>, Bloo Gallery, Rome, 2012 (site web).</w:t>
      </w:r>
    </w:p>
    <w:p w14:paraId="38FC4372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Prop Vol.1</w:t>
      </w:r>
      <w:r w:rsidRPr="004569C9">
        <w:rPr>
          <w:sz w:val="20"/>
        </w:rPr>
        <w:t>, Galerie Olivier Houg, Lyon, 2012 (site web) .</w:t>
      </w:r>
    </w:p>
    <w:p w14:paraId="40B439AA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J’ai deux amours,</w:t>
      </w:r>
      <w:r w:rsidRPr="00DE138E">
        <w:rPr>
          <w:sz w:val="20"/>
        </w:rPr>
        <w:t xml:space="preserve"> CNHI, Paris, 2011 (site web et catalogue).</w:t>
      </w:r>
    </w:p>
    <w:p w14:paraId="5D151303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A Portée de Vue,</w:t>
      </w:r>
      <w:r w:rsidRPr="00D34C18">
        <w:rPr>
          <w:sz w:val="20"/>
        </w:rPr>
        <w:t xml:space="preserve"> Mois de la Photo, Evry, 2011.</w:t>
      </w:r>
    </w:p>
    <w:p w14:paraId="0C873548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FESPA</w:t>
      </w:r>
      <w:r w:rsidRPr="00D3029A">
        <w:rPr>
          <w:sz w:val="20"/>
        </w:rPr>
        <w:t>, Musée d’Art Moderne, Alger, 2010 (catalogue)</w:t>
      </w:r>
    </w:p>
    <w:p w14:paraId="3A13C0CE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MHCV</w:t>
      </w:r>
      <w:r w:rsidRPr="00D3029A">
        <w:rPr>
          <w:sz w:val="20"/>
        </w:rPr>
        <w:t>, 59 rivoli, Paris, 2010.</w:t>
      </w:r>
    </w:p>
    <w:p w14:paraId="22D87AC6" w14:textId="77777777" w:rsidR="00E76314" w:rsidRPr="00D3029A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Nulle part est un en droit</w:t>
      </w:r>
      <w:r w:rsidRPr="00D3029A">
        <w:rPr>
          <w:sz w:val="20"/>
        </w:rPr>
        <w:t>, CPIF, Paris, 2010 (site web)</w:t>
      </w:r>
    </w:p>
    <w:p w14:paraId="65EAD2E5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Exposition évolutive</w:t>
      </w:r>
      <w:r w:rsidRPr="00D3029A">
        <w:rPr>
          <w:sz w:val="20"/>
        </w:rPr>
        <w:t xml:space="preserve">, Galerie Sandra Nakicen, Lyon, 2010 </w:t>
      </w:r>
    </w:p>
    <w:p w14:paraId="7CA99AA4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Repères,</w:t>
      </w:r>
      <w:r>
        <w:rPr>
          <w:sz w:val="20"/>
          <w:u w:val="single"/>
        </w:rPr>
        <w:t xml:space="preserve"> </w:t>
      </w:r>
      <w:r>
        <w:rPr>
          <w:sz w:val="20"/>
        </w:rPr>
        <w:t>Memorial Do Imigrante, Sao Paulo, 2009 (site web et catalogue).</w:t>
      </w:r>
    </w:p>
    <w:p w14:paraId="119E84A9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Dock’s art fair</w:t>
      </w:r>
      <w:r>
        <w:rPr>
          <w:sz w:val="20"/>
        </w:rPr>
        <w:t xml:space="preserve">, Galerie Sandra Nakicen, Lyon, 2009 </w:t>
      </w:r>
    </w:p>
    <w:p w14:paraId="0953FD46" w14:textId="77777777" w:rsidR="00E76314" w:rsidRDefault="00E76314">
      <w:pPr>
        <w:rPr>
          <w:b/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Reflets d’Afrique</w:t>
      </w:r>
      <w:r>
        <w:rPr>
          <w:sz w:val="20"/>
        </w:rPr>
        <w:t>, Musée d’Art Moderne, Alger, 2009 (catalogue).</w:t>
      </w:r>
    </w:p>
    <w:p w14:paraId="76280A8B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Show case #2,</w:t>
      </w:r>
      <w:r>
        <w:rPr>
          <w:sz w:val="20"/>
          <w:u w:val="single"/>
        </w:rPr>
        <w:t xml:space="preserve"> </w:t>
      </w:r>
      <w:r>
        <w:rPr>
          <w:sz w:val="20"/>
        </w:rPr>
        <w:t>Galerie Sandra Nakicen, Lyon, 2009 .</w:t>
      </w:r>
    </w:p>
    <w:p w14:paraId="79296576" w14:textId="77777777" w:rsidR="00E76314" w:rsidRDefault="00E76314">
      <w:pPr>
        <w:rPr>
          <w:sz w:val="20"/>
          <w:u w:val="single"/>
        </w:rPr>
      </w:pPr>
      <w:r w:rsidRPr="00F67450">
        <w:rPr>
          <w:rFonts w:ascii="Times New Roman Bold" w:hAnsi="Times New Roman Bold"/>
          <w:b/>
          <w:bCs/>
          <w:sz w:val="20"/>
        </w:rPr>
        <w:t>Emergency room,</w:t>
      </w:r>
      <w:r>
        <w:rPr>
          <w:sz w:val="20"/>
          <w:u w:val="single"/>
        </w:rPr>
        <w:t xml:space="preserve"> </w:t>
      </w:r>
      <w:r w:rsidRPr="00EE1ADD">
        <w:rPr>
          <w:sz w:val="20"/>
        </w:rPr>
        <w:t>Galerie Taïss, Paris, 2008 (site web).</w:t>
      </w:r>
    </w:p>
    <w:p w14:paraId="44266085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International Triennale of Contemporary Arts</w:t>
      </w:r>
      <w:r>
        <w:rPr>
          <w:sz w:val="20"/>
        </w:rPr>
        <w:t xml:space="preserve">, Prague, 2008 (catalogue).                                                 </w:t>
      </w:r>
      <w:r>
        <w:rPr>
          <w:b/>
          <w:sz w:val="20"/>
          <w:u w:val="single"/>
        </w:rPr>
        <w:t xml:space="preserve"> </w:t>
      </w:r>
    </w:p>
    <w:p w14:paraId="0F51A383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La Générale en Théorie,</w:t>
      </w:r>
      <w:r>
        <w:rPr>
          <w:sz w:val="20"/>
        </w:rPr>
        <w:t xml:space="preserve"> la Générale, Sèvres, 2008 (site web).</w:t>
      </w:r>
    </w:p>
    <w:p w14:paraId="49FAA039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Exposition Inaugurale</w:t>
      </w:r>
      <w:r>
        <w:rPr>
          <w:sz w:val="20"/>
        </w:rPr>
        <w:t>, Cité Nationale de l’histoire de l’Immigration, Paris, 2007 (catalogue).</w:t>
      </w:r>
    </w:p>
    <w:p w14:paraId="2EE1770F" w14:textId="77777777" w:rsidR="00346A3F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Algérie en création</w:t>
      </w:r>
      <w:r>
        <w:rPr>
          <w:sz w:val="20"/>
        </w:rPr>
        <w:t xml:space="preserve">, Centre d’Art Le Rectangle, Lyon, 2003 (catalogue).                                   </w:t>
      </w:r>
    </w:p>
    <w:p w14:paraId="1AA157D0" w14:textId="77777777" w:rsidR="00E76314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Out</w:t>
      </w:r>
      <w:r>
        <w:rPr>
          <w:sz w:val="20"/>
        </w:rPr>
        <w:t>, Anciens Ateliers Mécaniques, Vevey, 2003.</w:t>
      </w:r>
    </w:p>
    <w:p w14:paraId="3AB2867A" w14:textId="77777777" w:rsidR="00346A3F" w:rsidRDefault="00E76314">
      <w:pPr>
        <w:rPr>
          <w:sz w:val="20"/>
        </w:rPr>
      </w:pPr>
      <w:r w:rsidRPr="00F67450">
        <w:rPr>
          <w:rFonts w:ascii="Times New Roman Bold" w:hAnsi="Times New Roman Bold"/>
          <w:b/>
          <w:bCs/>
          <w:sz w:val="20"/>
        </w:rPr>
        <w:t>Start</w:t>
      </w:r>
      <w:r>
        <w:rPr>
          <w:sz w:val="20"/>
        </w:rPr>
        <w:t>, galerie des Beaux-arts de Grenoble, 2001 (catalogue).</w:t>
      </w:r>
    </w:p>
    <w:p w14:paraId="6DDDCDD6" w14:textId="77777777" w:rsidR="00DB4A2B" w:rsidRDefault="00DB4A2B">
      <w:pPr>
        <w:rPr>
          <w:rFonts w:ascii="Times New Roman Bold" w:hAnsi="Times New Roman Bold"/>
          <w:b/>
          <w:bCs/>
          <w:sz w:val="20"/>
        </w:rPr>
      </w:pPr>
    </w:p>
    <w:p w14:paraId="712E6A93" w14:textId="77777777" w:rsidR="00DB4A2B" w:rsidRDefault="00DB4A2B">
      <w:pPr>
        <w:rPr>
          <w:rFonts w:ascii="Times New Roman Bold" w:hAnsi="Times New Roman Bold"/>
          <w:b/>
          <w:bCs/>
          <w:sz w:val="20"/>
        </w:rPr>
      </w:pPr>
    </w:p>
    <w:p w14:paraId="1CBB6F88" w14:textId="304AF476" w:rsidR="00E76314" w:rsidRPr="00DB4A2B" w:rsidRDefault="00A12835">
      <w:pPr>
        <w:rPr>
          <w:rFonts w:ascii="Times New Roman Bold" w:hAnsi="Times New Roman Bold"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Issues</w:t>
      </w:r>
      <w:r w:rsidR="00E76314" w:rsidRPr="00DB4A2B">
        <w:rPr>
          <w:rFonts w:ascii="Times New Roman Bold" w:hAnsi="Times New Roman Bold"/>
          <w:b/>
          <w:bCs/>
          <w:sz w:val="20"/>
        </w:rPr>
        <w:t> :</w:t>
      </w:r>
    </w:p>
    <w:p w14:paraId="5DB27E0F" w14:textId="77777777" w:rsidR="00E76314" w:rsidRDefault="00E76314">
      <w:pPr>
        <w:rPr>
          <w:sz w:val="20"/>
        </w:rPr>
      </w:pPr>
    </w:p>
    <w:p w14:paraId="239AF47F" w14:textId="77777777" w:rsidR="00E76314" w:rsidRDefault="00E76314">
      <w:pPr>
        <w:rPr>
          <w:sz w:val="20"/>
        </w:rPr>
      </w:pPr>
      <w:r w:rsidRPr="00DB4A2B">
        <w:rPr>
          <w:rFonts w:ascii="Times New Roman Bold" w:hAnsi="Times New Roman Bold"/>
          <w:b/>
          <w:bCs/>
          <w:sz w:val="20"/>
        </w:rPr>
        <w:t>Karim Kal, Perspective du Naufrage</w:t>
      </w:r>
      <w:r w:rsidR="00DB4A2B">
        <w:rPr>
          <w:rFonts w:ascii="Times New Roman Bold" w:hAnsi="Times New Roman Bold"/>
          <w:b/>
          <w:bCs/>
          <w:sz w:val="20"/>
        </w:rPr>
        <w:t>,</w:t>
      </w:r>
      <w:r w:rsidRPr="00D34C18">
        <w:rPr>
          <w:sz w:val="20"/>
        </w:rPr>
        <w:t xml:space="preserve"> </w:t>
      </w:r>
      <w:r>
        <w:rPr>
          <w:sz w:val="20"/>
        </w:rPr>
        <w:t>Editions Adera, Textes Michel Poivert et Patrick Chamoiseau, 2010.</w:t>
      </w:r>
    </w:p>
    <w:p w14:paraId="0AA266F6" w14:textId="77777777" w:rsidR="00E76314" w:rsidRDefault="00E76314">
      <w:pPr>
        <w:rPr>
          <w:sz w:val="20"/>
        </w:rPr>
      </w:pPr>
      <w:r w:rsidRPr="00DB4A2B">
        <w:rPr>
          <w:rFonts w:ascii="Times New Roman Bold" w:hAnsi="Times New Roman Bold"/>
          <w:b/>
          <w:bCs/>
          <w:sz w:val="20"/>
        </w:rPr>
        <w:t>Karim Kal, textes et dessins,</w:t>
      </w:r>
      <w:r>
        <w:rPr>
          <w:sz w:val="20"/>
        </w:rPr>
        <w:t xml:space="preserve"> </w:t>
      </w:r>
      <w:r w:rsidRPr="00F06FF4">
        <w:rPr>
          <w:sz w:val="20"/>
        </w:rPr>
        <w:t>Editions</w:t>
      </w:r>
      <w:r>
        <w:rPr>
          <w:sz w:val="20"/>
        </w:rPr>
        <w:t xml:space="preserve"> des chiens et des chiennes, Paris, 2001.</w:t>
      </w:r>
    </w:p>
    <w:p w14:paraId="13548F09" w14:textId="77777777" w:rsidR="00E76314" w:rsidRDefault="00E76314"/>
    <w:p w14:paraId="2E00116E" w14:textId="77777777" w:rsidR="00E76314" w:rsidRPr="00F06FF4" w:rsidRDefault="00E76314">
      <w:pPr>
        <w:rPr>
          <w:b/>
          <w:sz w:val="20"/>
          <w:u w:val="single"/>
        </w:rPr>
      </w:pPr>
    </w:p>
    <w:p w14:paraId="53A97589" w14:textId="77777777" w:rsidR="00E76314" w:rsidRPr="00F06FF4" w:rsidRDefault="00E76314">
      <w:pPr>
        <w:rPr>
          <w:b/>
          <w:sz w:val="20"/>
          <w:u w:val="single"/>
        </w:rPr>
      </w:pPr>
    </w:p>
    <w:p w14:paraId="270EFB09" w14:textId="495619F8" w:rsidR="00E76314" w:rsidRPr="00DB4A2B" w:rsidRDefault="00A12835">
      <w:pPr>
        <w:rPr>
          <w:rFonts w:ascii="Times New Roman Bold" w:hAnsi="Times New Roman Bold"/>
          <w:b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Publics collections</w:t>
      </w:r>
      <w:r w:rsidR="00E76314" w:rsidRPr="00DB4A2B">
        <w:rPr>
          <w:rFonts w:ascii="Times New Roman Bold" w:hAnsi="Times New Roman Bold"/>
          <w:b/>
          <w:bCs/>
          <w:sz w:val="20"/>
        </w:rPr>
        <w:t>:</w:t>
      </w:r>
    </w:p>
    <w:p w14:paraId="04C16230" w14:textId="77777777" w:rsidR="00E76314" w:rsidRDefault="00E76314">
      <w:pPr>
        <w:rPr>
          <w:sz w:val="20"/>
        </w:rPr>
      </w:pPr>
    </w:p>
    <w:p w14:paraId="58A4B4EC" w14:textId="261C83AA" w:rsidR="00261FA3" w:rsidRPr="00F06FF4" w:rsidRDefault="00261FA3">
      <w:pPr>
        <w:rPr>
          <w:sz w:val="20"/>
        </w:rPr>
      </w:pPr>
      <w:r>
        <w:rPr>
          <w:sz w:val="20"/>
        </w:rPr>
        <w:t>Fond National d’Art Contemporain.</w:t>
      </w:r>
    </w:p>
    <w:p w14:paraId="09E07DB8" w14:textId="77777777" w:rsidR="00E76314" w:rsidRPr="00F06FF4" w:rsidRDefault="00E76314">
      <w:pPr>
        <w:rPr>
          <w:sz w:val="20"/>
        </w:rPr>
      </w:pPr>
      <w:r w:rsidRPr="00F06FF4">
        <w:rPr>
          <w:sz w:val="20"/>
        </w:rPr>
        <w:t xml:space="preserve">Cité </w:t>
      </w:r>
      <w:r>
        <w:rPr>
          <w:sz w:val="20"/>
        </w:rPr>
        <w:t>N</w:t>
      </w:r>
      <w:r w:rsidRPr="00F06FF4">
        <w:rPr>
          <w:sz w:val="20"/>
        </w:rPr>
        <w:t>ationale de l’</w:t>
      </w:r>
      <w:r>
        <w:rPr>
          <w:sz w:val="20"/>
        </w:rPr>
        <w:t>H</w:t>
      </w:r>
      <w:r w:rsidRPr="00F06FF4">
        <w:rPr>
          <w:sz w:val="20"/>
        </w:rPr>
        <w:t>istoire de l’Immigration.</w:t>
      </w:r>
    </w:p>
    <w:p w14:paraId="0443AAC1" w14:textId="2EF3E6DA" w:rsidR="00E76314" w:rsidRPr="00F06FF4" w:rsidRDefault="00E76314">
      <w:pPr>
        <w:rPr>
          <w:sz w:val="20"/>
        </w:rPr>
      </w:pPr>
      <w:r w:rsidRPr="00F06FF4">
        <w:rPr>
          <w:sz w:val="20"/>
        </w:rPr>
        <w:t>Région Rhône-Alpes (1%)</w:t>
      </w:r>
      <w:r w:rsidR="00261FA3">
        <w:rPr>
          <w:sz w:val="20"/>
        </w:rPr>
        <w:t>.</w:t>
      </w:r>
    </w:p>
    <w:p w14:paraId="32FA565A" w14:textId="5DEC07B8" w:rsidR="00E76314" w:rsidRPr="00F06FF4" w:rsidRDefault="00E76314">
      <w:pPr>
        <w:rPr>
          <w:sz w:val="20"/>
        </w:rPr>
      </w:pPr>
      <w:r w:rsidRPr="00F06FF4">
        <w:rPr>
          <w:sz w:val="20"/>
        </w:rPr>
        <w:t>Ville de Vénissieux</w:t>
      </w:r>
      <w:r w:rsidR="00261FA3">
        <w:rPr>
          <w:sz w:val="20"/>
        </w:rPr>
        <w:t>.</w:t>
      </w:r>
    </w:p>
    <w:p w14:paraId="48CF82ED" w14:textId="42F10578" w:rsidR="00E76314" w:rsidRPr="00F06FF4" w:rsidRDefault="00E76314">
      <w:pPr>
        <w:rPr>
          <w:sz w:val="20"/>
        </w:rPr>
      </w:pPr>
      <w:r w:rsidRPr="00F06FF4">
        <w:rPr>
          <w:sz w:val="20"/>
        </w:rPr>
        <w:t>Artothèque de Strasbourg</w:t>
      </w:r>
      <w:r w:rsidR="00261FA3">
        <w:rPr>
          <w:sz w:val="20"/>
        </w:rPr>
        <w:t>.</w:t>
      </w:r>
    </w:p>
    <w:p w14:paraId="5BDE9BD5" w14:textId="336BAE74" w:rsidR="00E76314" w:rsidRPr="00F06FF4" w:rsidRDefault="00E76314">
      <w:pPr>
        <w:rPr>
          <w:b/>
          <w:sz w:val="20"/>
          <w:u w:val="single"/>
        </w:rPr>
      </w:pPr>
      <w:r w:rsidRPr="00F06FF4">
        <w:rPr>
          <w:sz w:val="20"/>
        </w:rPr>
        <w:t>Centre Hospitalier de Chambéry</w:t>
      </w:r>
      <w:r w:rsidR="00261FA3">
        <w:rPr>
          <w:sz w:val="20"/>
        </w:rPr>
        <w:t>.</w:t>
      </w:r>
      <w:r w:rsidRPr="00F06FF4">
        <w:rPr>
          <w:b/>
          <w:sz w:val="20"/>
          <w:u w:val="single"/>
        </w:rPr>
        <w:t xml:space="preserve"> </w:t>
      </w:r>
    </w:p>
    <w:p w14:paraId="060D1D23" w14:textId="77777777" w:rsidR="00E76314" w:rsidRPr="00F06FF4" w:rsidRDefault="00E76314">
      <w:pPr>
        <w:rPr>
          <w:b/>
          <w:sz w:val="20"/>
          <w:u w:val="single"/>
        </w:rPr>
      </w:pPr>
    </w:p>
    <w:p w14:paraId="40238AA0" w14:textId="77777777" w:rsidR="00E76314" w:rsidRDefault="00E76314">
      <w:pPr>
        <w:rPr>
          <w:b/>
          <w:sz w:val="20"/>
          <w:u w:val="single"/>
        </w:rPr>
      </w:pPr>
    </w:p>
    <w:p w14:paraId="2E89FDD5" w14:textId="77777777" w:rsidR="00E76314" w:rsidRDefault="00E76314">
      <w:pPr>
        <w:rPr>
          <w:b/>
          <w:sz w:val="20"/>
          <w:u w:val="single"/>
        </w:rPr>
      </w:pPr>
    </w:p>
    <w:p w14:paraId="7EDBA8D2" w14:textId="37DDEAA6" w:rsidR="00E76314" w:rsidRPr="00DB4A2B" w:rsidRDefault="00A12835">
      <w:pPr>
        <w:rPr>
          <w:rFonts w:ascii="Times New Roman Bold" w:hAnsi="Times New Roman Bold"/>
          <w:b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Education</w:t>
      </w:r>
      <w:r w:rsidR="00E76314" w:rsidRPr="00DB4A2B">
        <w:rPr>
          <w:rFonts w:ascii="Times New Roman Bold" w:hAnsi="Times New Roman Bold"/>
          <w:b/>
          <w:bCs/>
          <w:sz w:val="20"/>
        </w:rPr>
        <w:t> :</w:t>
      </w:r>
    </w:p>
    <w:p w14:paraId="4BE87554" w14:textId="77777777" w:rsidR="00E76314" w:rsidRDefault="00E76314">
      <w:pPr>
        <w:rPr>
          <w:sz w:val="20"/>
        </w:rPr>
      </w:pPr>
    </w:p>
    <w:p w14:paraId="2FE9E6DE" w14:textId="57342DB6" w:rsidR="00E76314" w:rsidRDefault="00E76314">
      <w:pPr>
        <w:rPr>
          <w:b/>
          <w:sz w:val="20"/>
          <w:u w:val="single"/>
        </w:rPr>
      </w:pPr>
      <w:r>
        <w:rPr>
          <w:sz w:val="20"/>
        </w:rPr>
        <w:t xml:space="preserve">Vevey </w:t>
      </w:r>
      <w:r w:rsidR="00A12835">
        <w:rPr>
          <w:sz w:val="20"/>
        </w:rPr>
        <w:t>School of photography</w:t>
      </w:r>
      <w:r>
        <w:rPr>
          <w:sz w:val="20"/>
        </w:rPr>
        <w:t>:  Diplôme de la formation supérieure (2003).</w:t>
      </w:r>
      <w:r>
        <w:rPr>
          <w:b/>
          <w:sz w:val="20"/>
        </w:rPr>
        <w:t xml:space="preserve">                       </w:t>
      </w:r>
    </w:p>
    <w:p w14:paraId="3B4A93D6" w14:textId="2B730C26" w:rsidR="00E76314" w:rsidRDefault="00E76314">
      <w:pPr>
        <w:rPr>
          <w:sz w:val="20"/>
        </w:rPr>
      </w:pPr>
      <w:r>
        <w:rPr>
          <w:sz w:val="20"/>
        </w:rPr>
        <w:t>Grenoble </w:t>
      </w:r>
      <w:r w:rsidR="00A12835">
        <w:rPr>
          <w:sz w:val="20"/>
        </w:rPr>
        <w:t xml:space="preserve">Art school </w:t>
      </w:r>
      <w:r>
        <w:rPr>
          <w:sz w:val="20"/>
        </w:rPr>
        <w:t xml:space="preserve">:   DNAP et DNSEP (2001).                                 </w:t>
      </w:r>
    </w:p>
    <w:p w14:paraId="371653A2" w14:textId="314A46E9" w:rsidR="00E76314" w:rsidRDefault="00A12835">
      <w:pPr>
        <w:rPr>
          <w:sz w:val="20"/>
          <w:u w:val="single"/>
        </w:rPr>
      </w:pPr>
      <w:r>
        <w:rPr>
          <w:sz w:val="20"/>
        </w:rPr>
        <w:t xml:space="preserve">Avignon Art school </w:t>
      </w:r>
      <w:r w:rsidR="00E76314">
        <w:rPr>
          <w:sz w:val="20"/>
        </w:rPr>
        <w:t xml:space="preserve">:      CEAP (98). </w:t>
      </w:r>
    </w:p>
    <w:p w14:paraId="6E932DFD" w14:textId="77777777" w:rsidR="00E76314" w:rsidRPr="001E1721" w:rsidRDefault="00E76314">
      <w:pPr>
        <w:rPr>
          <w:sz w:val="20"/>
          <w:u w:val="single"/>
        </w:rPr>
      </w:pPr>
    </w:p>
    <w:p w14:paraId="1F582F55" w14:textId="77777777" w:rsidR="00E76314" w:rsidRPr="001E1721" w:rsidRDefault="00E76314">
      <w:pPr>
        <w:rPr>
          <w:sz w:val="20"/>
          <w:u w:val="single"/>
        </w:rPr>
      </w:pPr>
    </w:p>
    <w:p w14:paraId="151CA36D" w14:textId="0AEFCEEA" w:rsidR="00E76314" w:rsidRPr="00DB4A2B" w:rsidRDefault="00A12835">
      <w:pPr>
        <w:rPr>
          <w:rFonts w:ascii="Times New Roman Bold" w:hAnsi="Times New Roman Bold"/>
          <w:b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Teacher in</w:t>
      </w:r>
      <w:r w:rsidR="00E76314" w:rsidRPr="00DB4A2B">
        <w:rPr>
          <w:rFonts w:ascii="Times New Roman Bold" w:hAnsi="Times New Roman Bold"/>
          <w:b/>
          <w:bCs/>
          <w:sz w:val="20"/>
        </w:rPr>
        <w:t xml:space="preserve"> Bloo</w:t>
      </w:r>
      <w:r>
        <w:rPr>
          <w:rFonts w:ascii="Times New Roman Bold" w:hAnsi="Times New Roman Bold"/>
          <w:b/>
          <w:bCs/>
          <w:sz w:val="20"/>
        </w:rPr>
        <w:t xml:space="preserve"> school of photography</w:t>
      </w:r>
      <w:bookmarkStart w:id="0" w:name="_GoBack"/>
      <w:bookmarkEnd w:id="0"/>
      <w:r w:rsidR="00E76314" w:rsidRPr="00DB4A2B">
        <w:rPr>
          <w:rFonts w:ascii="Times New Roman Bold" w:hAnsi="Times New Roman Bold"/>
          <w:b/>
          <w:bCs/>
          <w:sz w:val="20"/>
        </w:rPr>
        <w:t>, Lyon.</w:t>
      </w:r>
    </w:p>
    <w:p w14:paraId="06B65462" w14:textId="77777777" w:rsidR="00E76314" w:rsidRPr="00F06FF4" w:rsidRDefault="00E76314">
      <w:pPr>
        <w:rPr>
          <w:sz w:val="20"/>
        </w:rPr>
      </w:pPr>
    </w:p>
    <w:sectPr w:rsidR="00E76314" w:rsidRPr="00F06F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9"/>
    <w:rsid w:val="00261FA3"/>
    <w:rsid w:val="002C4A7A"/>
    <w:rsid w:val="00346A3F"/>
    <w:rsid w:val="00395669"/>
    <w:rsid w:val="008B2FC1"/>
    <w:rsid w:val="009367BC"/>
    <w:rsid w:val="00A12835"/>
    <w:rsid w:val="00DB4A2B"/>
    <w:rsid w:val="00E76314"/>
    <w:rsid w:val="00F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F1F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3535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Karim KAL                                                             Né le 13</vt:lpstr>
      <vt:lpstr>Karim KAL                                                             Né le 13</vt:lpstr>
    </vt:vector>
  </TitlesOfParts>
  <Company>redakal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Karim KAL                                                             Né le 13</dc:title>
  <dc:subject/>
  <dc:creator>K K</dc:creator>
  <cp:keywords/>
  <cp:lastModifiedBy>reda kal</cp:lastModifiedBy>
  <cp:revision>3</cp:revision>
  <dcterms:created xsi:type="dcterms:W3CDTF">2016-06-28T15:18:00Z</dcterms:created>
  <dcterms:modified xsi:type="dcterms:W3CDTF">2016-06-28T21:09:00Z</dcterms:modified>
</cp:coreProperties>
</file>