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7C" w:rsidRPr="009D0255" w:rsidRDefault="004F539B" w:rsidP="000839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theme="minorHAnsi"/>
          <w:sz w:val="19"/>
          <w:szCs w:val="19"/>
        </w:rPr>
      </w:pPr>
      <w:r w:rsidRPr="009D0255">
        <w:rPr>
          <w:rFonts w:asciiTheme="majorHAnsi" w:hAnsiTheme="majorHAnsi" w:cstheme="minorHAnsi"/>
          <w:b/>
          <w:sz w:val="19"/>
          <w:szCs w:val="19"/>
        </w:rPr>
        <w:t xml:space="preserve">Andrea </w:t>
      </w:r>
      <w:proofErr w:type="spellStart"/>
      <w:r w:rsidRPr="009D0255">
        <w:rPr>
          <w:rFonts w:asciiTheme="majorHAnsi" w:hAnsiTheme="majorHAnsi" w:cstheme="minorHAnsi"/>
          <w:b/>
          <w:sz w:val="19"/>
          <w:szCs w:val="19"/>
        </w:rPr>
        <w:t>Barzaghi</w:t>
      </w:r>
      <w:proofErr w:type="spellEnd"/>
      <w:r w:rsidRPr="009D0255">
        <w:rPr>
          <w:rFonts w:asciiTheme="majorHAnsi" w:hAnsiTheme="majorHAnsi" w:cstheme="minorHAnsi"/>
          <w:b/>
          <w:sz w:val="19"/>
          <w:szCs w:val="19"/>
        </w:rPr>
        <w:t xml:space="preserve"> </w:t>
      </w:r>
      <w:r w:rsidRPr="009D0255">
        <w:rPr>
          <w:rFonts w:asciiTheme="majorHAnsi" w:hAnsiTheme="majorHAnsi" w:cstheme="minorHAnsi"/>
          <w:b/>
          <w:sz w:val="19"/>
          <w:szCs w:val="19"/>
        </w:rPr>
        <w:cr/>
      </w:r>
      <w:r w:rsidRPr="009D0255">
        <w:rPr>
          <w:rFonts w:asciiTheme="majorHAnsi" w:hAnsiTheme="majorHAnsi" w:cstheme="minorHAnsi"/>
          <w:b/>
          <w:sz w:val="19"/>
          <w:szCs w:val="19"/>
        </w:rPr>
        <w:cr/>
      </w:r>
      <w:r w:rsidRPr="009D0255">
        <w:rPr>
          <w:rFonts w:asciiTheme="majorHAnsi" w:hAnsiTheme="majorHAnsi" w:cstheme="minorHAnsi"/>
          <w:b/>
          <w:sz w:val="19"/>
          <w:szCs w:val="19"/>
        </w:rPr>
        <w:cr/>
      </w:r>
      <w:r w:rsidR="00496F3C" w:rsidRPr="009D0255">
        <w:rPr>
          <w:rFonts w:asciiTheme="majorHAnsi" w:hAnsiTheme="majorHAnsi" w:cstheme="minorHAnsi"/>
          <w:sz w:val="19"/>
          <w:szCs w:val="19"/>
        </w:rPr>
        <w:t>1988</w:t>
      </w:r>
      <w:r w:rsidR="00800548" w:rsidRPr="009D0255">
        <w:rPr>
          <w:rFonts w:asciiTheme="majorHAnsi" w:hAnsiTheme="majorHAnsi" w:cstheme="minorHAnsi"/>
          <w:sz w:val="19"/>
          <w:szCs w:val="19"/>
        </w:rPr>
        <w:tab/>
        <w:t xml:space="preserve">            </w:t>
      </w:r>
      <w:proofErr w:type="spellStart"/>
      <w:r w:rsidR="00496F3C" w:rsidRPr="009D0255">
        <w:rPr>
          <w:rFonts w:asciiTheme="majorHAnsi" w:hAnsiTheme="majorHAnsi" w:cstheme="minorHAnsi"/>
          <w:sz w:val="19"/>
          <w:szCs w:val="19"/>
        </w:rPr>
        <w:t>nasce</w:t>
      </w:r>
      <w:proofErr w:type="spellEnd"/>
      <w:r w:rsidR="00496F3C" w:rsidRPr="009D0255">
        <w:rPr>
          <w:rFonts w:asciiTheme="majorHAnsi" w:hAnsiTheme="majorHAnsi" w:cstheme="minorHAnsi"/>
          <w:sz w:val="19"/>
          <w:szCs w:val="19"/>
        </w:rPr>
        <w:t xml:space="preserve"> a</w:t>
      </w:r>
      <w:r w:rsidRPr="009D0255">
        <w:rPr>
          <w:rFonts w:asciiTheme="majorHAnsi" w:hAnsiTheme="majorHAnsi" w:cstheme="minorHAnsi"/>
          <w:sz w:val="19"/>
          <w:szCs w:val="19"/>
        </w:rPr>
        <w:t xml:space="preserve"> Monz</w:t>
      </w:r>
      <w:r w:rsidR="00496F3C" w:rsidRPr="009D0255">
        <w:rPr>
          <w:rFonts w:asciiTheme="majorHAnsi" w:hAnsiTheme="majorHAnsi" w:cstheme="minorHAnsi"/>
          <w:sz w:val="19"/>
          <w:szCs w:val="19"/>
        </w:rPr>
        <w:t>a</w:t>
      </w:r>
    </w:p>
    <w:p w:rsidR="00411C7C" w:rsidRPr="009D0255" w:rsidRDefault="00411C7C" w:rsidP="004F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theme="minorHAnsi"/>
          <w:sz w:val="19"/>
          <w:szCs w:val="19"/>
        </w:rPr>
      </w:pPr>
    </w:p>
    <w:p w:rsidR="008D1541" w:rsidRPr="009D0255" w:rsidRDefault="008D1541" w:rsidP="004F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theme="minorHAnsi"/>
          <w:sz w:val="19"/>
          <w:szCs w:val="19"/>
        </w:rPr>
      </w:pPr>
    </w:p>
    <w:p w:rsidR="00411C7C" w:rsidRPr="009D0255" w:rsidRDefault="00411C7C" w:rsidP="0008399E">
      <w:pPr>
        <w:widowControl w:val="0"/>
        <w:autoSpaceDE w:val="0"/>
        <w:autoSpaceDN w:val="0"/>
        <w:adjustRightInd w:val="0"/>
        <w:ind w:right="-7"/>
        <w:rPr>
          <w:rFonts w:asciiTheme="majorHAnsi" w:eastAsiaTheme="minorEastAsia" w:hAnsiTheme="majorHAnsi" w:cstheme="minorHAnsi"/>
          <w:sz w:val="19"/>
          <w:szCs w:val="19"/>
        </w:rPr>
      </w:pPr>
      <w:r w:rsidRPr="009D0255">
        <w:rPr>
          <w:rFonts w:asciiTheme="majorHAnsi" w:eastAsiaTheme="minorEastAsia" w:hAnsiTheme="majorHAnsi" w:cstheme="minorHAnsi"/>
          <w:sz w:val="19"/>
          <w:szCs w:val="19"/>
        </w:rPr>
        <w:t>2009-</w:t>
      </w:r>
      <w:r w:rsidR="00347F0A" w:rsidRPr="009D0255">
        <w:rPr>
          <w:rFonts w:asciiTheme="majorHAnsi" w:eastAsiaTheme="minorEastAsia" w:hAnsiTheme="majorHAnsi" w:cstheme="minorHAnsi"/>
          <w:sz w:val="19"/>
          <w:szCs w:val="19"/>
        </w:rPr>
        <w:t>2015</w:t>
      </w:r>
      <w:r w:rsidR="008D1541" w:rsidRPr="009D0255">
        <w:rPr>
          <w:rFonts w:asciiTheme="majorHAnsi" w:eastAsiaTheme="minorEastAsia" w:hAnsiTheme="majorHAnsi" w:cstheme="minorHAnsi"/>
          <w:sz w:val="19"/>
          <w:szCs w:val="19"/>
        </w:rPr>
        <w:tab/>
      </w:r>
      <w:r w:rsidRPr="009D0255">
        <w:rPr>
          <w:rFonts w:asciiTheme="majorHAnsi" w:eastAsiaTheme="minorEastAsia" w:hAnsiTheme="majorHAnsi" w:cstheme="minorHAnsi"/>
          <w:sz w:val="19"/>
          <w:szCs w:val="19"/>
        </w:rPr>
        <w:t xml:space="preserve">Studio </w:t>
      </w:r>
      <w:proofErr w:type="spellStart"/>
      <w:r w:rsidRPr="009D0255">
        <w:rPr>
          <w:rFonts w:asciiTheme="majorHAnsi" w:eastAsiaTheme="minorEastAsia" w:hAnsiTheme="majorHAnsi" w:cstheme="minorHAnsi"/>
          <w:sz w:val="19"/>
          <w:szCs w:val="19"/>
        </w:rPr>
        <w:t>presso</w:t>
      </w:r>
      <w:proofErr w:type="spellEnd"/>
      <w:r w:rsidRPr="009D0255">
        <w:rPr>
          <w:rFonts w:asciiTheme="majorHAnsi" w:eastAsiaTheme="minorEastAsia" w:hAnsiTheme="majorHAnsi" w:cstheme="minorHAnsi"/>
          <w:sz w:val="19"/>
          <w:szCs w:val="19"/>
        </w:rPr>
        <w:t xml:space="preserve"> l’ </w:t>
      </w:r>
      <w:proofErr w:type="spellStart"/>
      <w:r w:rsidRPr="009D0255">
        <w:rPr>
          <w:rFonts w:asciiTheme="majorHAnsi" w:eastAsiaTheme="minorEastAsia" w:hAnsiTheme="majorHAnsi" w:cstheme="minorHAnsi"/>
          <w:sz w:val="19"/>
          <w:szCs w:val="19"/>
        </w:rPr>
        <w:t>Akademie</w:t>
      </w:r>
      <w:proofErr w:type="spellEnd"/>
      <w:r w:rsidRPr="009D0255">
        <w:rPr>
          <w:rFonts w:asciiTheme="majorHAnsi" w:eastAsiaTheme="minorEastAsia" w:hAnsiTheme="majorHAnsi" w:cstheme="minorHAnsi"/>
          <w:sz w:val="19"/>
          <w:szCs w:val="19"/>
        </w:rPr>
        <w:t xml:space="preserve"> </w:t>
      </w:r>
      <w:proofErr w:type="spellStart"/>
      <w:r w:rsidRPr="009D0255">
        <w:rPr>
          <w:rFonts w:asciiTheme="majorHAnsi" w:eastAsiaTheme="minorEastAsia" w:hAnsiTheme="majorHAnsi" w:cstheme="minorHAnsi"/>
          <w:sz w:val="19"/>
          <w:szCs w:val="19"/>
        </w:rPr>
        <w:t>der</w:t>
      </w:r>
      <w:proofErr w:type="spellEnd"/>
      <w:r w:rsidRPr="009D0255">
        <w:rPr>
          <w:rFonts w:asciiTheme="majorHAnsi" w:eastAsiaTheme="minorEastAsia" w:hAnsiTheme="majorHAnsi" w:cstheme="minorHAnsi"/>
          <w:sz w:val="19"/>
          <w:szCs w:val="19"/>
        </w:rPr>
        <w:t xml:space="preserve"> </w:t>
      </w:r>
      <w:proofErr w:type="spellStart"/>
      <w:r w:rsidRPr="009D0255">
        <w:rPr>
          <w:rFonts w:asciiTheme="majorHAnsi" w:eastAsiaTheme="minorEastAsia" w:hAnsiTheme="majorHAnsi" w:cstheme="minorHAnsi"/>
          <w:sz w:val="19"/>
          <w:szCs w:val="19"/>
        </w:rPr>
        <w:t>Bildenden</w:t>
      </w:r>
      <w:proofErr w:type="spellEnd"/>
      <w:r w:rsidRPr="009D0255">
        <w:rPr>
          <w:rFonts w:asciiTheme="majorHAnsi" w:eastAsiaTheme="minorEastAsia" w:hAnsiTheme="majorHAnsi" w:cstheme="minorHAnsi"/>
          <w:sz w:val="19"/>
          <w:szCs w:val="19"/>
        </w:rPr>
        <w:t xml:space="preserve"> </w:t>
      </w:r>
      <w:proofErr w:type="spellStart"/>
      <w:r w:rsidRPr="009D0255">
        <w:rPr>
          <w:rFonts w:asciiTheme="majorHAnsi" w:eastAsiaTheme="minorEastAsia" w:hAnsiTheme="majorHAnsi" w:cstheme="minorHAnsi"/>
          <w:sz w:val="19"/>
          <w:szCs w:val="19"/>
        </w:rPr>
        <w:t>Künste</w:t>
      </w:r>
      <w:proofErr w:type="spellEnd"/>
      <w:r w:rsidRPr="009D0255">
        <w:rPr>
          <w:rFonts w:asciiTheme="majorHAnsi" w:eastAsiaTheme="minorEastAsia" w:hAnsiTheme="majorHAnsi" w:cstheme="minorHAnsi"/>
          <w:sz w:val="19"/>
          <w:szCs w:val="19"/>
        </w:rPr>
        <w:t xml:space="preserve"> </w:t>
      </w:r>
      <w:proofErr w:type="spellStart"/>
      <w:r w:rsidRPr="009D0255">
        <w:rPr>
          <w:rFonts w:asciiTheme="majorHAnsi" w:eastAsiaTheme="minorEastAsia" w:hAnsiTheme="majorHAnsi" w:cstheme="minorHAnsi"/>
          <w:sz w:val="19"/>
          <w:szCs w:val="19"/>
        </w:rPr>
        <w:t>Nürnberg</w:t>
      </w:r>
      <w:proofErr w:type="spellEnd"/>
      <w:r w:rsidRPr="009D0255">
        <w:rPr>
          <w:rFonts w:asciiTheme="majorHAnsi" w:eastAsiaTheme="minorEastAsia" w:hAnsiTheme="majorHAnsi" w:cstheme="minorHAnsi"/>
          <w:sz w:val="19"/>
          <w:szCs w:val="19"/>
        </w:rPr>
        <w:t>, Prof. Thomas Hartmann</w:t>
      </w:r>
    </w:p>
    <w:p w:rsidR="00347F0A" w:rsidRPr="009D0255" w:rsidRDefault="008D1541" w:rsidP="0008399E">
      <w:pPr>
        <w:widowControl w:val="0"/>
        <w:autoSpaceDE w:val="0"/>
        <w:autoSpaceDN w:val="0"/>
        <w:adjustRightInd w:val="0"/>
        <w:ind w:right="-7"/>
        <w:rPr>
          <w:rFonts w:asciiTheme="majorHAnsi" w:eastAsiaTheme="minorEastAsia" w:hAnsiTheme="majorHAnsi" w:cstheme="minorHAnsi"/>
          <w:sz w:val="19"/>
          <w:szCs w:val="19"/>
        </w:rPr>
      </w:pPr>
      <w:r w:rsidRPr="009D0255">
        <w:rPr>
          <w:rFonts w:asciiTheme="majorHAnsi" w:eastAsiaTheme="minorEastAsia" w:hAnsiTheme="majorHAnsi" w:cstheme="minorHAnsi"/>
          <w:sz w:val="19"/>
          <w:szCs w:val="19"/>
        </w:rPr>
        <w:t>2014</w:t>
      </w:r>
      <w:r w:rsidRPr="009D0255">
        <w:rPr>
          <w:rFonts w:asciiTheme="majorHAnsi" w:eastAsiaTheme="minorEastAsia" w:hAnsiTheme="majorHAnsi" w:cstheme="minorHAnsi"/>
          <w:sz w:val="19"/>
          <w:szCs w:val="19"/>
        </w:rPr>
        <w:tab/>
      </w:r>
      <w:r w:rsidRPr="009D0255">
        <w:rPr>
          <w:rFonts w:asciiTheme="majorHAnsi" w:eastAsiaTheme="minorEastAsia" w:hAnsiTheme="majorHAnsi" w:cstheme="minorHAnsi"/>
          <w:sz w:val="19"/>
          <w:szCs w:val="19"/>
        </w:rPr>
        <w:tab/>
      </w:r>
      <w:proofErr w:type="spellStart"/>
      <w:r w:rsidR="00347F0A" w:rsidRPr="009D0255">
        <w:rPr>
          <w:rFonts w:asciiTheme="majorHAnsi" w:eastAsiaTheme="minorEastAsia" w:hAnsiTheme="majorHAnsi" w:cstheme="minorHAnsi"/>
          <w:sz w:val="19"/>
          <w:szCs w:val="19"/>
        </w:rPr>
        <w:t>Nomina</w:t>
      </w:r>
      <w:proofErr w:type="spellEnd"/>
      <w:r w:rsidR="00347F0A" w:rsidRPr="009D0255">
        <w:rPr>
          <w:rFonts w:asciiTheme="majorHAnsi" w:eastAsiaTheme="minorEastAsia" w:hAnsiTheme="majorHAnsi" w:cstheme="minorHAnsi"/>
          <w:sz w:val="19"/>
          <w:szCs w:val="19"/>
        </w:rPr>
        <w:t xml:space="preserve"> a “</w:t>
      </w:r>
      <w:proofErr w:type="spellStart"/>
      <w:r w:rsidR="00347F0A" w:rsidRPr="009D0255">
        <w:rPr>
          <w:rFonts w:asciiTheme="majorHAnsi" w:eastAsiaTheme="minorEastAsia" w:hAnsiTheme="majorHAnsi" w:cstheme="minorHAnsi"/>
          <w:sz w:val="19"/>
          <w:szCs w:val="19"/>
        </w:rPr>
        <w:t>Meisterschüler</w:t>
      </w:r>
      <w:proofErr w:type="spellEnd"/>
      <w:r w:rsidR="00347F0A" w:rsidRPr="009D0255">
        <w:rPr>
          <w:rFonts w:asciiTheme="majorHAnsi" w:eastAsiaTheme="minorEastAsia" w:hAnsiTheme="majorHAnsi" w:cstheme="minorHAnsi"/>
          <w:sz w:val="19"/>
          <w:szCs w:val="19"/>
        </w:rPr>
        <w:t>”, Prof. Thomas Hartmann</w:t>
      </w:r>
    </w:p>
    <w:p w:rsidR="00411C7C" w:rsidRPr="009D0255" w:rsidRDefault="008D1541" w:rsidP="0008399E">
      <w:pPr>
        <w:widowControl w:val="0"/>
        <w:autoSpaceDE w:val="0"/>
        <w:autoSpaceDN w:val="0"/>
        <w:adjustRightInd w:val="0"/>
        <w:ind w:right="-7"/>
        <w:rPr>
          <w:rFonts w:asciiTheme="majorHAnsi" w:eastAsiaTheme="minorEastAsia" w:hAnsiTheme="majorHAnsi" w:cstheme="minorHAnsi"/>
          <w:sz w:val="19"/>
          <w:szCs w:val="19"/>
        </w:rPr>
      </w:pPr>
      <w:r w:rsidRPr="009D0255">
        <w:rPr>
          <w:rFonts w:asciiTheme="majorHAnsi" w:eastAsiaTheme="minorEastAsia" w:hAnsiTheme="majorHAnsi" w:cstheme="minorHAnsi"/>
          <w:sz w:val="19"/>
          <w:szCs w:val="19"/>
        </w:rPr>
        <w:t>2009</w:t>
      </w:r>
      <w:r w:rsidRPr="009D0255">
        <w:rPr>
          <w:rFonts w:asciiTheme="majorHAnsi" w:eastAsiaTheme="minorEastAsia" w:hAnsiTheme="majorHAnsi" w:cstheme="minorHAnsi"/>
          <w:sz w:val="19"/>
          <w:szCs w:val="19"/>
        </w:rPr>
        <w:tab/>
      </w:r>
      <w:r w:rsidRPr="009D0255">
        <w:rPr>
          <w:rFonts w:asciiTheme="majorHAnsi" w:eastAsiaTheme="minorEastAsia" w:hAnsiTheme="majorHAnsi" w:cstheme="minorHAnsi"/>
          <w:sz w:val="19"/>
          <w:szCs w:val="19"/>
        </w:rPr>
        <w:tab/>
      </w:r>
      <w:proofErr w:type="spellStart"/>
      <w:r w:rsidR="00411C7C" w:rsidRPr="009D0255">
        <w:rPr>
          <w:rFonts w:asciiTheme="majorHAnsi" w:eastAsiaTheme="minorEastAsia" w:hAnsiTheme="majorHAnsi" w:cstheme="minorHAnsi"/>
          <w:sz w:val="19"/>
          <w:szCs w:val="19"/>
        </w:rPr>
        <w:t>Progetto</w:t>
      </w:r>
      <w:proofErr w:type="spellEnd"/>
      <w:r w:rsidR="00411C7C" w:rsidRPr="009D0255">
        <w:rPr>
          <w:rFonts w:asciiTheme="majorHAnsi" w:eastAsiaTheme="minorEastAsia" w:hAnsiTheme="majorHAnsi" w:cstheme="minorHAnsi"/>
          <w:sz w:val="19"/>
          <w:szCs w:val="19"/>
        </w:rPr>
        <w:t xml:space="preserve"> Erasmus </w:t>
      </w:r>
      <w:proofErr w:type="spellStart"/>
      <w:r w:rsidR="00411C7C" w:rsidRPr="009D0255">
        <w:rPr>
          <w:rFonts w:asciiTheme="majorHAnsi" w:eastAsiaTheme="minorEastAsia" w:hAnsiTheme="majorHAnsi" w:cstheme="minorHAnsi"/>
          <w:sz w:val="19"/>
          <w:szCs w:val="19"/>
        </w:rPr>
        <w:t>presso</w:t>
      </w:r>
      <w:proofErr w:type="spellEnd"/>
      <w:r w:rsidR="00411C7C" w:rsidRPr="009D0255">
        <w:rPr>
          <w:rFonts w:asciiTheme="majorHAnsi" w:eastAsiaTheme="minorEastAsia" w:hAnsiTheme="majorHAnsi" w:cstheme="minorHAnsi"/>
          <w:sz w:val="19"/>
          <w:szCs w:val="19"/>
        </w:rPr>
        <w:t xml:space="preserve"> </w:t>
      </w:r>
      <w:proofErr w:type="spellStart"/>
      <w:r w:rsidR="00411C7C" w:rsidRPr="009D0255">
        <w:rPr>
          <w:rFonts w:asciiTheme="majorHAnsi" w:eastAsiaTheme="minorEastAsia" w:hAnsiTheme="majorHAnsi" w:cstheme="minorHAnsi"/>
          <w:sz w:val="19"/>
          <w:szCs w:val="19"/>
        </w:rPr>
        <w:t>l’Akademie</w:t>
      </w:r>
      <w:proofErr w:type="spellEnd"/>
      <w:r w:rsidR="00411C7C" w:rsidRPr="009D0255">
        <w:rPr>
          <w:rFonts w:asciiTheme="majorHAnsi" w:eastAsiaTheme="minorEastAsia" w:hAnsiTheme="majorHAnsi" w:cstheme="minorHAnsi"/>
          <w:sz w:val="19"/>
          <w:szCs w:val="19"/>
        </w:rPr>
        <w:t xml:space="preserve"> </w:t>
      </w:r>
      <w:proofErr w:type="spellStart"/>
      <w:r w:rsidR="00411C7C" w:rsidRPr="009D0255">
        <w:rPr>
          <w:rFonts w:asciiTheme="majorHAnsi" w:eastAsiaTheme="minorEastAsia" w:hAnsiTheme="majorHAnsi" w:cstheme="minorHAnsi"/>
          <w:sz w:val="19"/>
          <w:szCs w:val="19"/>
        </w:rPr>
        <w:t>der</w:t>
      </w:r>
      <w:proofErr w:type="spellEnd"/>
      <w:r w:rsidR="00411C7C" w:rsidRPr="009D0255">
        <w:rPr>
          <w:rFonts w:asciiTheme="majorHAnsi" w:eastAsiaTheme="minorEastAsia" w:hAnsiTheme="majorHAnsi" w:cstheme="minorHAnsi"/>
          <w:sz w:val="19"/>
          <w:szCs w:val="19"/>
        </w:rPr>
        <w:t xml:space="preserve"> </w:t>
      </w:r>
      <w:proofErr w:type="spellStart"/>
      <w:r w:rsidR="00411C7C" w:rsidRPr="009D0255">
        <w:rPr>
          <w:rFonts w:asciiTheme="majorHAnsi" w:eastAsiaTheme="minorEastAsia" w:hAnsiTheme="majorHAnsi" w:cstheme="minorHAnsi"/>
          <w:sz w:val="19"/>
          <w:szCs w:val="19"/>
        </w:rPr>
        <w:t>Bildende</w:t>
      </w:r>
      <w:proofErr w:type="spellEnd"/>
      <w:r w:rsidR="00411C7C" w:rsidRPr="009D0255">
        <w:rPr>
          <w:rFonts w:asciiTheme="majorHAnsi" w:eastAsiaTheme="minorEastAsia" w:hAnsiTheme="majorHAnsi" w:cstheme="minorHAnsi"/>
          <w:sz w:val="19"/>
          <w:szCs w:val="19"/>
        </w:rPr>
        <w:t xml:space="preserve"> </w:t>
      </w:r>
      <w:proofErr w:type="spellStart"/>
      <w:r w:rsidR="00411C7C" w:rsidRPr="009D0255">
        <w:rPr>
          <w:rFonts w:asciiTheme="majorHAnsi" w:eastAsiaTheme="minorEastAsia" w:hAnsiTheme="majorHAnsi" w:cstheme="minorHAnsi"/>
          <w:sz w:val="19"/>
          <w:szCs w:val="19"/>
        </w:rPr>
        <w:t>Künste</w:t>
      </w:r>
      <w:proofErr w:type="spellEnd"/>
      <w:r w:rsidR="00411C7C" w:rsidRPr="009D0255">
        <w:rPr>
          <w:rFonts w:asciiTheme="majorHAnsi" w:eastAsiaTheme="minorEastAsia" w:hAnsiTheme="majorHAnsi" w:cstheme="minorHAnsi"/>
          <w:sz w:val="19"/>
          <w:szCs w:val="19"/>
        </w:rPr>
        <w:t xml:space="preserve"> </w:t>
      </w:r>
      <w:proofErr w:type="spellStart"/>
      <w:r w:rsidR="00411C7C" w:rsidRPr="009D0255">
        <w:rPr>
          <w:rFonts w:asciiTheme="majorHAnsi" w:eastAsiaTheme="minorEastAsia" w:hAnsiTheme="majorHAnsi" w:cstheme="minorHAnsi"/>
          <w:sz w:val="19"/>
          <w:szCs w:val="19"/>
        </w:rPr>
        <w:t>Nürnberg</w:t>
      </w:r>
      <w:proofErr w:type="spellEnd"/>
      <w:r w:rsidR="00411C7C" w:rsidRPr="009D0255">
        <w:rPr>
          <w:rFonts w:asciiTheme="majorHAnsi" w:eastAsiaTheme="minorEastAsia" w:hAnsiTheme="majorHAnsi" w:cstheme="minorHAnsi"/>
          <w:sz w:val="19"/>
          <w:szCs w:val="19"/>
        </w:rPr>
        <w:t>, Prof.  Thomas Hartmann</w:t>
      </w:r>
    </w:p>
    <w:p w:rsidR="00411C7C" w:rsidRPr="009D0255" w:rsidRDefault="008D1541" w:rsidP="0008399E">
      <w:pPr>
        <w:widowControl w:val="0"/>
        <w:autoSpaceDE w:val="0"/>
        <w:autoSpaceDN w:val="0"/>
        <w:adjustRightInd w:val="0"/>
        <w:ind w:right="-7"/>
        <w:rPr>
          <w:rFonts w:asciiTheme="majorHAnsi" w:eastAsiaTheme="minorEastAsia" w:hAnsiTheme="majorHAnsi" w:cstheme="minorHAnsi"/>
          <w:sz w:val="19"/>
          <w:szCs w:val="19"/>
          <w:lang w:val="it-IT"/>
        </w:rPr>
      </w:pPr>
      <w:r w:rsidRPr="009D0255">
        <w:rPr>
          <w:rFonts w:asciiTheme="majorHAnsi" w:eastAsiaTheme="minorEastAsia" w:hAnsiTheme="majorHAnsi" w:cstheme="minorHAnsi"/>
          <w:sz w:val="19"/>
          <w:szCs w:val="19"/>
          <w:lang w:val="it-IT"/>
        </w:rPr>
        <w:t>2007-2010</w:t>
      </w:r>
      <w:r w:rsidRPr="009D0255">
        <w:rPr>
          <w:rFonts w:asciiTheme="majorHAnsi" w:eastAsiaTheme="minorEastAsia" w:hAnsiTheme="majorHAnsi" w:cstheme="minorHAnsi"/>
          <w:sz w:val="19"/>
          <w:szCs w:val="19"/>
          <w:lang w:val="it-IT"/>
        </w:rPr>
        <w:tab/>
      </w:r>
      <w:r w:rsidR="00411C7C" w:rsidRPr="009D0255">
        <w:rPr>
          <w:rFonts w:asciiTheme="majorHAnsi" w:eastAsiaTheme="minorEastAsia" w:hAnsiTheme="majorHAnsi" w:cstheme="minorHAnsi"/>
          <w:sz w:val="19"/>
          <w:szCs w:val="19"/>
          <w:lang w:val="it-IT"/>
        </w:rPr>
        <w:t>Diploma di II livello presso Accademia di Belle Arti Urbino</w:t>
      </w:r>
    </w:p>
    <w:p w:rsidR="004F539B" w:rsidRPr="009D0255" w:rsidRDefault="004F539B" w:rsidP="004F539B">
      <w:pPr>
        <w:rPr>
          <w:rFonts w:asciiTheme="majorHAnsi" w:hAnsiTheme="majorHAnsi" w:cstheme="minorHAnsi"/>
          <w:sz w:val="19"/>
          <w:szCs w:val="19"/>
          <w:lang w:val="it-IT"/>
        </w:rPr>
      </w:pPr>
    </w:p>
    <w:p w:rsidR="008D1541" w:rsidRPr="009D0255" w:rsidRDefault="008D1541" w:rsidP="004F539B">
      <w:pPr>
        <w:rPr>
          <w:rFonts w:asciiTheme="majorHAnsi" w:hAnsiTheme="majorHAnsi" w:cstheme="minorHAnsi"/>
          <w:sz w:val="19"/>
          <w:szCs w:val="19"/>
          <w:lang w:val="it-IT"/>
        </w:rPr>
      </w:pPr>
    </w:p>
    <w:p w:rsidR="00800548" w:rsidRPr="009D0255" w:rsidRDefault="00800548" w:rsidP="00800548">
      <w:pPr>
        <w:rPr>
          <w:rFonts w:asciiTheme="majorHAnsi" w:hAnsiTheme="majorHAnsi" w:cstheme="minorHAnsi"/>
          <w:sz w:val="19"/>
          <w:szCs w:val="19"/>
          <w:lang w:val="it-IT"/>
        </w:rPr>
      </w:pPr>
    </w:p>
    <w:p w:rsidR="008D1541" w:rsidRPr="009D0255" w:rsidRDefault="008D1541" w:rsidP="0008399E">
      <w:pPr>
        <w:rPr>
          <w:rFonts w:asciiTheme="majorHAnsi" w:hAnsiTheme="majorHAnsi" w:cstheme="minorHAnsi"/>
          <w:b/>
          <w:sz w:val="19"/>
          <w:szCs w:val="19"/>
          <w:lang w:val="it-IT"/>
        </w:rPr>
      </w:pPr>
      <w:r w:rsidRPr="009D0255">
        <w:rPr>
          <w:rFonts w:asciiTheme="majorHAnsi" w:hAnsiTheme="majorHAnsi" w:cstheme="minorHAnsi"/>
          <w:b/>
          <w:sz w:val="19"/>
          <w:szCs w:val="19"/>
          <w:lang w:val="it-IT"/>
        </w:rPr>
        <w:t>Mostre (selezione)</w:t>
      </w:r>
    </w:p>
    <w:p w:rsidR="008D1541" w:rsidRPr="009D0255" w:rsidRDefault="008D1541" w:rsidP="004F539B">
      <w:pPr>
        <w:rPr>
          <w:rFonts w:asciiTheme="majorHAnsi" w:hAnsiTheme="majorHAnsi" w:cstheme="minorHAnsi"/>
          <w:sz w:val="19"/>
          <w:szCs w:val="19"/>
          <w:lang w:val="it-IT"/>
        </w:rPr>
      </w:pPr>
    </w:p>
    <w:p w:rsidR="008D1541" w:rsidRPr="009D0255" w:rsidRDefault="008D1541" w:rsidP="006E4162">
      <w:pPr>
        <w:widowControl w:val="0"/>
        <w:autoSpaceDE w:val="0"/>
        <w:autoSpaceDN w:val="0"/>
        <w:adjustRightInd w:val="0"/>
        <w:ind w:right="-7"/>
        <w:rPr>
          <w:rFonts w:asciiTheme="majorHAnsi" w:hAnsiTheme="majorHAnsi" w:cstheme="minorHAnsi"/>
          <w:sz w:val="19"/>
          <w:szCs w:val="19"/>
          <w:lang w:val="it-IT"/>
        </w:rPr>
      </w:pPr>
    </w:p>
    <w:p w:rsidR="009D0255" w:rsidRPr="009D0255" w:rsidRDefault="00092F2A" w:rsidP="00092F2A">
      <w:pPr>
        <w:rPr>
          <w:rFonts w:asciiTheme="majorHAnsi" w:hAnsiTheme="majorHAnsi" w:cs="ArialMT"/>
          <w:sz w:val="19"/>
          <w:szCs w:val="19"/>
          <w:lang w:val="it-IT"/>
        </w:rPr>
      </w:pPr>
      <w:r w:rsidRPr="009D0255">
        <w:rPr>
          <w:rFonts w:asciiTheme="majorHAnsi" w:hAnsiTheme="majorHAnsi" w:cs="ArialMT"/>
          <w:sz w:val="19"/>
          <w:szCs w:val="19"/>
          <w:lang w:val="it-IT"/>
        </w:rPr>
        <w:t>2016</w:t>
      </w:r>
      <w:r w:rsidRPr="009D0255">
        <w:rPr>
          <w:rFonts w:asciiTheme="majorHAnsi" w:hAnsiTheme="majorHAnsi" w:cs="ArialMT"/>
          <w:sz w:val="19"/>
          <w:szCs w:val="19"/>
          <w:lang w:val="it-IT"/>
        </w:rPr>
        <w:tab/>
      </w:r>
      <w:r w:rsidRPr="009D0255">
        <w:rPr>
          <w:rFonts w:asciiTheme="majorHAnsi" w:hAnsiTheme="majorHAnsi" w:cs="ArialMT"/>
          <w:sz w:val="19"/>
          <w:szCs w:val="19"/>
          <w:lang w:val="it-IT"/>
        </w:rPr>
        <w:tab/>
      </w:r>
      <w:r w:rsidR="009D0255" w:rsidRPr="009D0255">
        <w:rPr>
          <w:rFonts w:asciiTheme="majorHAnsi" w:hAnsiTheme="majorHAnsi" w:cs="ArialMT"/>
          <w:i/>
          <w:sz w:val="19"/>
          <w:szCs w:val="19"/>
          <w:lang w:val="it-IT"/>
        </w:rPr>
        <w:t>Verso nuovi lidi</w:t>
      </w:r>
      <w:r w:rsidR="009D0255" w:rsidRPr="009D0255">
        <w:rPr>
          <w:rFonts w:asciiTheme="majorHAnsi" w:hAnsiTheme="majorHAnsi" w:cs="ArialMT"/>
          <w:sz w:val="19"/>
          <w:szCs w:val="19"/>
          <w:lang w:val="it-IT"/>
        </w:rPr>
        <w:t xml:space="preserve">, Federico Rui Arte Contemporanea, Milano - a cura di Gaia </w:t>
      </w:r>
      <w:proofErr w:type="spellStart"/>
      <w:r w:rsidR="009D0255" w:rsidRPr="009D0255">
        <w:rPr>
          <w:rFonts w:asciiTheme="majorHAnsi" w:hAnsiTheme="majorHAnsi" w:cs="ArialMT"/>
          <w:sz w:val="19"/>
          <w:szCs w:val="19"/>
          <w:lang w:val="it-IT"/>
        </w:rPr>
        <w:t>Pasi</w:t>
      </w:r>
      <w:proofErr w:type="spellEnd"/>
      <w:r w:rsidR="009D0255" w:rsidRPr="009D0255">
        <w:rPr>
          <w:rFonts w:asciiTheme="majorHAnsi" w:hAnsiTheme="majorHAnsi" w:cs="ArialMT"/>
          <w:sz w:val="19"/>
          <w:szCs w:val="19"/>
          <w:lang w:val="it-IT"/>
        </w:rPr>
        <w:t xml:space="preserve"> *</w:t>
      </w:r>
    </w:p>
    <w:p w:rsidR="00092F2A" w:rsidRPr="009D0255" w:rsidRDefault="00092F2A" w:rsidP="009D0255">
      <w:pPr>
        <w:ind w:left="708" w:firstLine="708"/>
        <w:rPr>
          <w:rFonts w:asciiTheme="majorHAnsi" w:hAnsiTheme="majorHAnsi" w:cstheme="minorHAnsi"/>
          <w:sz w:val="19"/>
          <w:szCs w:val="19"/>
          <w:lang w:val="it-IT"/>
        </w:rPr>
      </w:pPr>
      <w:proofErr w:type="spellStart"/>
      <w:r w:rsidRPr="009D0255">
        <w:rPr>
          <w:rFonts w:asciiTheme="majorHAnsi" w:hAnsiTheme="majorHAnsi"/>
          <w:i/>
          <w:sz w:val="19"/>
          <w:szCs w:val="19"/>
          <w:lang w:val="it-IT"/>
        </w:rPr>
        <w:t>Überblick</w:t>
      </w:r>
      <w:proofErr w:type="spellEnd"/>
      <w:r w:rsidRPr="009D0255">
        <w:rPr>
          <w:rFonts w:asciiTheme="majorHAnsi" w:hAnsiTheme="majorHAnsi"/>
          <w:sz w:val="19"/>
          <w:szCs w:val="19"/>
          <w:lang w:val="it-IT"/>
        </w:rPr>
        <w:t xml:space="preserve">, </w:t>
      </w:r>
      <w:proofErr w:type="spellStart"/>
      <w:r w:rsidRPr="009D0255">
        <w:rPr>
          <w:rFonts w:asciiTheme="majorHAnsi" w:hAnsiTheme="majorHAnsi"/>
          <w:sz w:val="19"/>
          <w:szCs w:val="19"/>
          <w:lang w:val="it-IT"/>
        </w:rPr>
        <w:t>Galerie</w:t>
      </w:r>
      <w:proofErr w:type="spellEnd"/>
      <w:r w:rsidRPr="009D0255">
        <w:rPr>
          <w:rFonts w:asciiTheme="majorHAnsi" w:hAnsiTheme="majorHAnsi"/>
          <w:sz w:val="19"/>
          <w:szCs w:val="19"/>
          <w:lang w:val="it-IT"/>
        </w:rPr>
        <w:t xml:space="preserve"> </w:t>
      </w:r>
      <w:proofErr w:type="spellStart"/>
      <w:r w:rsidRPr="009D0255">
        <w:rPr>
          <w:rFonts w:asciiTheme="majorHAnsi" w:hAnsiTheme="majorHAnsi"/>
          <w:sz w:val="19"/>
          <w:szCs w:val="19"/>
          <w:lang w:val="it-IT"/>
        </w:rPr>
        <w:t>mit</w:t>
      </w:r>
      <w:proofErr w:type="spellEnd"/>
      <w:r w:rsidRPr="009D0255">
        <w:rPr>
          <w:rFonts w:asciiTheme="majorHAnsi" w:hAnsiTheme="majorHAnsi"/>
          <w:sz w:val="19"/>
          <w:szCs w:val="19"/>
          <w:lang w:val="it-IT"/>
        </w:rPr>
        <w:t xml:space="preserve"> </w:t>
      </w:r>
      <w:proofErr w:type="spellStart"/>
      <w:r w:rsidRPr="009D0255">
        <w:rPr>
          <w:rFonts w:asciiTheme="majorHAnsi" w:hAnsiTheme="majorHAnsi"/>
          <w:sz w:val="19"/>
          <w:szCs w:val="19"/>
          <w:lang w:val="it-IT"/>
        </w:rPr>
        <w:t>der</w:t>
      </w:r>
      <w:proofErr w:type="spellEnd"/>
      <w:r w:rsidRPr="009D0255">
        <w:rPr>
          <w:rFonts w:asciiTheme="majorHAnsi" w:hAnsiTheme="majorHAnsi"/>
          <w:sz w:val="19"/>
          <w:szCs w:val="19"/>
          <w:lang w:val="it-IT"/>
        </w:rPr>
        <w:t xml:space="preserve"> </w:t>
      </w:r>
      <w:proofErr w:type="spellStart"/>
      <w:r w:rsidRPr="009D0255">
        <w:rPr>
          <w:rFonts w:asciiTheme="majorHAnsi" w:hAnsiTheme="majorHAnsi"/>
          <w:sz w:val="19"/>
          <w:szCs w:val="19"/>
          <w:lang w:val="it-IT"/>
        </w:rPr>
        <w:t>blauen</w:t>
      </w:r>
      <w:proofErr w:type="spellEnd"/>
      <w:r w:rsidRPr="009D0255">
        <w:rPr>
          <w:rFonts w:asciiTheme="majorHAnsi" w:hAnsiTheme="majorHAnsi"/>
          <w:sz w:val="19"/>
          <w:szCs w:val="19"/>
          <w:lang w:val="it-IT"/>
        </w:rPr>
        <w:t xml:space="preserve"> </w:t>
      </w:r>
      <w:proofErr w:type="spellStart"/>
      <w:r w:rsidRPr="009D0255">
        <w:rPr>
          <w:rFonts w:asciiTheme="majorHAnsi" w:hAnsiTheme="majorHAnsi"/>
          <w:sz w:val="19"/>
          <w:szCs w:val="19"/>
          <w:lang w:val="it-IT"/>
        </w:rPr>
        <w:t>Tür</w:t>
      </w:r>
      <w:proofErr w:type="spellEnd"/>
      <w:r w:rsidRPr="009D0255">
        <w:rPr>
          <w:rFonts w:asciiTheme="majorHAnsi" w:hAnsiTheme="majorHAnsi" w:cs="Calibri"/>
          <w:sz w:val="19"/>
          <w:szCs w:val="19"/>
          <w:lang w:val="it-IT"/>
        </w:rPr>
        <w:t xml:space="preserve"> , </w:t>
      </w:r>
      <w:r w:rsidRPr="009D0255">
        <w:rPr>
          <w:rFonts w:asciiTheme="majorHAnsi" w:hAnsiTheme="majorHAnsi" w:cstheme="minorHAnsi"/>
          <w:sz w:val="19"/>
          <w:szCs w:val="19"/>
          <w:lang w:val="it-IT"/>
        </w:rPr>
        <w:t>Norimberga</w:t>
      </w:r>
    </w:p>
    <w:p w:rsidR="00092F2A" w:rsidRPr="009D0255" w:rsidRDefault="00092F2A" w:rsidP="00092F2A">
      <w:pPr>
        <w:spacing w:after="200" w:line="276" w:lineRule="auto"/>
        <w:rPr>
          <w:rFonts w:asciiTheme="majorHAnsi" w:hAnsiTheme="majorHAnsi" w:cstheme="minorHAnsi"/>
          <w:sz w:val="19"/>
          <w:szCs w:val="19"/>
          <w:lang w:val="it-IT"/>
        </w:rPr>
      </w:pPr>
    </w:p>
    <w:p w:rsidR="00092F2A" w:rsidRPr="009D0255" w:rsidRDefault="006E4162" w:rsidP="00092F2A">
      <w:pPr>
        <w:spacing w:line="276" w:lineRule="auto"/>
        <w:rPr>
          <w:rFonts w:asciiTheme="majorHAnsi" w:hAnsiTheme="majorHAnsi" w:cstheme="minorHAnsi"/>
          <w:sz w:val="19"/>
          <w:szCs w:val="19"/>
          <w:lang w:val="it-IT"/>
        </w:rPr>
      </w:pPr>
      <w:r w:rsidRPr="009D0255">
        <w:rPr>
          <w:rFonts w:asciiTheme="majorHAnsi" w:hAnsiTheme="majorHAnsi" w:cstheme="minorHAnsi"/>
          <w:sz w:val="19"/>
          <w:szCs w:val="19"/>
          <w:lang w:val="it-IT"/>
        </w:rPr>
        <w:t>2015</w:t>
      </w:r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ab/>
      </w:r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ab/>
      </w:r>
      <w:r w:rsidR="00496F3C" w:rsidRPr="009D0255">
        <w:rPr>
          <w:rFonts w:asciiTheme="majorHAnsi" w:hAnsiTheme="majorHAnsi" w:cs="ArialMT"/>
          <w:i/>
          <w:sz w:val="19"/>
          <w:szCs w:val="19"/>
          <w:lang w:val="it-IT"/>
        </w:rPr>
        <w:t>Fregio</w:t>
      </w:r>
      <w:r w:rsidR="009D0255" w:rsidRPr="009D0255">
        <w:rPr>
          <w:rFonts w:asciiTheme="majorHAnsi" w:hAnsiTheme="majorHAnsi" w:cs="ArialMT"/>
          <w:sz w:val="19"/>
          <w:szCs w:val="19"/>
          <w:lang w:val="it-IT"/>
        </w:rPr>
        <w:t xml:space="preserve">, </w:t>
      </w:r>
      <w:proofErr w:type="spellStart"/>
      <w:r w:rsidR="009D0255" w:rsidRPr="009D0255">
        <w:rPr>
          <w:rFonts w:asciiTheme="majorHAnsi" w:hAnsiTheme="majorHAnsi" w:cs="ArialMT"/>
          <w:sz w:val="19"/>
          <w:szCs w:val="19"/>
          <w:lang w:val="it-IT"/>
        </w:rPr>
        <w:t>AdBK</w:t>
      </w:r>
      <w:proofErr w:type="spellEnd"/>
      <w:r w:rsidR="009D0255" w:rsidRPr="009D0255">
        <w:rPr>
          <w:rFonts w:asciiTheme="majorHAnsi" w:hAnsiTheme="majorHAnsi" w:cs="ArialMT"/>
          <w:sz w:val="19"/>
          <w:szCs w:val="19"/>
          <w:lang w:val="it-IT"/>
        </w:rPr>
        <w:t xml:space="preserve"> </w:t>
      </w:r>
      <w:proofErr w:type="spellStart"/>
      <w:r w:rsidR="009D0255" w:rsidRPr="009D0255">
        <w:rPr>
          <w:rFonts w:asciiTheme="majorHAnsi" w:hAnsiTheme="majorHAnsi" w:cs="ArialMT"/>
          <w:sz w:val="19"/>
          <w:szCs w:val="19"/>
          <w:lang w:val="it-IT"/>
        </w:rPr>
        <w:t>Nürnberg</w:t>
      </w:r>
      <w:proofErr w:type="spellEnd"/>
      <w:r w:rsidR="009D0255" w:rsidRPr="009D0255">
        <w:rPr>
          <w:rFonts w:asciiTheme="majorHAnsi" w:hAnsiTheme="majorHAnsi" w:cs="ArialMT"/>
          <w:sz w:val="19"/>
          <w:szCs w:val="19"/>
          <w:lang w:val="it-IT"/>
        </w:rPr>
        <w:t>, Norimberga *</w:t>
      </w:r>
    </w:p>
    <w:p w:rsidR="006E4162" w:rsidRPr="009D0255" w:rsidRDefault="006E4162" w:rsidP="00092F2A">
      <w:pPr>
        <w:spacing w:line="276" w:lineRule="auto"/>
        <w:ind w:left="708" w:firstLine="708"/>
        <w:rPr>
          <w:rFonts w:asciiTheme="majorHAnsi" w:hAnsiTheme="majorHAnsi" w:cstheme="minorHAnsi"/>
          <w:sz w:val="19"/>
          <w:szCs w:val="19"/>
          <w:lang w:val="it-IT"/>
        </w:rPr>
      </w:pPr>
      <w:r w:rsidRPr="009D0255">
        <w:rPr>
          <w:rFonts w:asciiTheme="majorHAnsi" w:hAnsiTheme="majorHAnsi" w:cs="ArialMT"/>
          <w:i/>
          <w:sz w:val="19"/>
          <w:szCs w:val="19"/>
          <w:lang w:val="it-IT"/>
        </w:rPr>
        <w:t>Punto e a capo</w:t>
      </w:r>
      <w:r w:rsidR="0008399E" w:rsidRPr="009D0255">
        <w:rPr>
          <w:rFonts w:asciiTheme="majorHAnsi" w:hAnsiTheme="majorHAnsi" w:cs="ArialMT"/>
          <w:sz w:val="19"/>
          <w:szCs w:val="19"/>
          <w:lang w:val="it-IT"/>
        </w:rPr>
        <w:t>,</w:t>
      </w:r>
      <w:r w:rsidR="008D1541" w:rsidRPr="009D0255">
        <w:rPr>
          <w:rFonts w:asciiTheme="majorHAnsi" w:hAnsiTheme="majorHAnsi" w:cs="ArialMT"/>
          <w:sz w:val="19"/>
          <w:szCs w:val="19"/>
          <w:lang w:val="it-IT"/>
        </w:rPr>
        <w:t xml:space="preserve"> </w:t>
      </w:r>
      <w:proofErr w:type="spellStart"/>
      <w:r w:rsidR="008D1541" w:rsidRPr="009D0255">
        <w:rPr>
          <w:rFonts w:asciiTheme="majorHAnsi" w:hAnsiTheme="majorHAnsi" w:cs="ArialMT"/>
          <w:sz w:val="19"/>
          <w:szCs w:val="19"/>
          <w:lang w:val="it-IT"/>
        </w:rPr>
        <w:t>Kreis</w:t>
      </w:r>
      <w:proofErr w:type="spellEnd"/>
      <w:r w:rsidR="008D1541" w:rsidRPr="009D0255">
        <w:rPr>
          <w:rFonts w:asciiTheme="majorHAnsi" w:hAnsiTheme="majorHAnsi" w:cs="ArialMT"/>
          <w:sz w:val="19"/>
          <w:szCs w:val="19"/>
          <w:lang w:val="it-IT"/>
        </w:rPr>
        <w:t xml:space="preserve"> </w:t>
      </w:r>
      <w:proofErr w:type="spellStart"/>
      <w:r w:rsidR="008D1541" w:rsidRPr="009D0255">
        <w:rPr>
          <w:rFonts w:asciiTheme="majorHAnsi" w:hAnsiTheme="majorHAnsi" w:cs="ArialMT"/>
          <w:sz w:val="19"/>
          <w:szCs w:val="19"/>
          <w:lang w:val="it-IT"/>
        </w:rPr>
        <w:t>Galerie</w:t>
      </w:r>
      <w:proofErr w:type="spellEnd"/>
      <w:r w:rsidR="008D1541" w:rsidRPr="009D0255">
        <w:rPr>
          <w:rFonts w:asciiTheme="majorHAnsi" w:hAnsiTheme="majorHAnsi" w:cs="ArialMT"/>
          <w:sz w:val="19"/>
          <w:szCs w:val="19"/>
          <w:lang w:val="it-IT"/>
        </w:rPr>
        <w:t>, Norimberga</w:t>
      </w:r>
    </w:p>
    <w:p w:rsidR="006E4162" w:rsidRPr="009D0255" w:rsidRDefault="0008399E" w:rsidP="006E4162">
      <w:pPr>
        <w:widowControl w:val="0"/>
        <w:autoSpaceDE w:val="0"/>
        <w:autoSpaceDN w:val="0"/>
        <w:adjustRightInd w:val="0"/>
        <w:ind w:right="-7"/>
        <w:rPr>
          <w:rFonts w:asciiTheme="majorHAnsi" w:hAnsiTheme="majorHAnsi" w:cs="ArialMT"/>
          <w:sz w:val="19"/>
          <w:szCs w:val="19"/>
          <w:lang w:val="it-IT"/>
        </w:rPr>
      </w:pPr>
      <w:r w:rsidRPr="009D0255">
        <w:rPr>
          <w:rFonts w:asciiTheme="majorHAnsi" w:hAnsiTheme="majorHAnsi" w:cs="ArialMT"/>
          <w:sz w:val="19"/>
          <w:szCs w:val="19"/>
          <w:lang w:val="it-IT"/>
        </w:rPr>
        <w:tab/>
      </w:r>
    </w:p>
    <w:p w:rsidR="008D1541" w:rsidRPr="009D0255" w:rsidRDefault="008D1541" w:rsidP="00411C7C">
      <w:pPr>
        <w:rPr>
          <w:rFonts w:asciiTheme="majorHAnsi" w:hAnsiTheme="majorHAnsi" w:cstheme="minorHAnsi"/>
          <w:b/>
          <w:sz w:val="19"/>
          <w:szCs w:val="19"/>
          <w:lang w:val="it-IT"/>
        </w:rPr>
      </w:pPr>
    </w:p>
    <w:p w:rsidR="0008399E" w:rsidRPr="009D0255" w:rsidRDefault="00411C7C" w:rsidP="0008399E">
      <w:pPr>
        <w:rPr>
          <w:rFonts w:asciiTheme="majorHAnsi" w:hAnsiTheme="majorHAnsi" w:cstheme="minorHAnsi"/>
          <w:sz w:val="19"/>
          <w:szCs w:val="19"/>
          <w:lang w:val="it-IT"/>
        </w:rPr>
      </w:pPr>
      <w:r w:rsidRPr="009D0255">
        <w:rPr>
          <w:rFonts w:asciiTheme="majorHAnsi" w:hAnsiTheme="majorHAnsi" w:cstheme="minorHAnsi"/>
          <w:sz w:val="19"/>
          <w:szCs w:val="19"/>
          <w:lang w:val="it-IT"/>
        </w:rPr>
        <w:t>2014</w:t>
      </w:r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ab/>
      </w:r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ab/>
      </w:r>
      <w:proofErr w:type="spellStart"/>
      <w:r w:rsidRPr="009D0255">
        <w:rPr>
          <w:rFonts w:asciiTheme="majorHAnsi" w:hAnsiTheme="majorHAnsi" w:cstheme="minorHAnsi"/>
          <w:i/>
          <w:sz w:val="19"/>
          <w:szCs w:val="19"/>
          <w:lang w:val="it-IT"/>
        </w:rPr>
        <w:t>Junge</w:t>
      </w:r>
      <w:proofErr w:type="spellEnd"/>
      <w:r w:rsidRPr="009D0255">
        <w:rPr>
          <w:rFonts w:asciiTheme="majorHAnsi" w:hAnsiTheme="majorHAnsi" w:cstheme="minorHAnsi"/>
          <w:i/>
          <w:sz w:val="19"/>
          <w:szCs w:val="19"/>
          <w:lang w:val="it-IT"/>
        </w:rPr>
        <w:t xml:space="preserve"> </w:t>
      </w:r>
      <w:proofErr w:type="spellStart"/>
      <w:r w:rsidR="00C971B0" w:rsidRPr="009D0255">
        <w:rPr>
          <w:rFonts w:asciiTheme="majorHAnsi" w:eastAsiaTheme="minorEastAsia" w:hAnsiTheme="majorHAnsi" w:cstheme="minorHAnsi"/>
          <w:i/>
          <w:sz w:val="19"/>
          <w:szCs w:val="19"/>
          <w:lang w:val="it-IT"/>
        </w:rPr>
        <w:t>nürnberger</w:t>
      </w:r>
      <w:proofErr w:type="spellEnd"/>
      <w:r w:rsidRPr="009D0255">
        <w:rPr>
          <w:rFonts w:asciiTheme="majorHAnsi" w:hAnsiTheme="majorHAnsi" w:cstheme="minorHAnsi"/>
          <w:i/>
          <w:sz w:val="19"/>
          <w:szCs w:val="19"/>
          <w:lang w:val="it-IT"/>
        </w:rPr>
        <w:t xml:space="preserve"> </w:t>
      </w:r>
      <w:proofErr w:type="spellStart"/>
      <w:r w:rsidRPr="009D0255">
        <w:rPr>
          <w:rFonts w:asciiTheme="majorHAnsi" w:hAnsiTheme="majorHAnsi" w:cstheme="minorHAnsi"/>
          <w:i/>
          <w:sz w:val="19"/>
          <w:szCs w:val="19"/>
          <w:lang w:val="it-IT"/>
        </w:rPr>
        <w:t>Malerei</w:t>
      </w:r>
      <w:proofErr w:type="spellEnd"/>
      <w:r w:rsidR="0008399E" w:rsidRPr="009D0255">
        <w:rPr>
          <w:rFonts w:asciiTheme="majorHAnsi" w:hAnsiTheme="majorHAnsi" w:cstheme="minorHAnsi"/>
          <w:i/>
          <w:sz w:val="19"/>
          <w:szCs w:val="19"/>
          <w:lang w:val="it-IT"/>
        </w:rPr>
        <w:t xml:space="preserve"> II</w:t>
      </w:r>
      <w:r w:rsidRPr="009D0255">
        <w:rPr>
          <w:rFonts w:asciiTheme="majorHAnsi" w:hAnsiTheme="majorHAnsi" w:cstheme="minorHAnsi"/>
          <w:sz w:val="19"/>
          <w:szCs w:val="19"/>
          <w:lang w:val="it-IT"/>
        </w:rPr>
        <w:t>,</w:t>
      </w:r>
      <w:r w:rsidR="006818AB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 </w:t>
      </w:r>
      <w:proofErr w:type="spellStart"/>
      <w:r w:rsidR="006818AB" w:rsidRPr="009D0255">
        <w:rPr>
          <w:rFonts w:asciiTheme="majorHAnsi" w:hAnsiTheme="majorHAnsi" w:cstheme="minorHAnsi"/>
          <w:sz w:val="19"/>
          <w:szCs w:val="19"/>
          <w:lang w:val="it-IT"/>
        </w:rPr>
        <w:t>Galerie</w:t>
      </w:r>
      <w:proofErr w:type="spellEnd"/>
      <w:r w:rsidR="006818AB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 </w:t>
      </w:r>
      <w:proofErr w:type="spellStart"/>
      <w:r w:rsidR="006818AB" w:rsidRPr="009D0255">
        <w:rPr>
          <w:rFonts w:asciiTheme="majorHAnsi" w:hAnsiTheme="majorHAnsi" w:cstheme="minorHAnsi"/>
          <w:sz w:val="19"/>
          <w:szCs w:val="19"/>
          <w:lang w:val="it-IT"/>
        </w:rPr>
        <w:t>Lutz</w:t>
      </w:r>
      <w:proofErr w:type="spellEnd"/>
      <w:r w:rsidR="006818AB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 </w:t>
      </w:r>
      <w:proofErr w:type="spellStart"/>
      <w:r w:rsidR="006818AB" w:rsidRPr="009D0255">
        <w:rPr>
          <w:rFonts w:asciiTheme="majorHAnsi" w:hAnsiTheme="majorHAnsi" w:cstheme="minorHAnsi"/>
          <w:sz w:val="19"/>
          <w:szCs w:val="19"/>
          <w:lang w:val="it-IT"/>
        </w:rPr>
        <w:t>mit</w:t>
      </w:r>
      <w:proofErr w:type="spellEnd"/>
      <w:r w:rsidR="006818AB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 </w:t>
      </w:r>
      <w:proofErr w:type="spellStart"/>
      <w:r w:rsidR="006818AB" w:rsidRPr="009D0255">
        <w:rPr>
          <w:rFonts w:asciiTheme="majorHAnsi" w:hAnsiTheme="majorHAnsi" w:cstheme="minorHAnsi"/>
          <w:sz w:val="19"/>
          <w:szCs w:val="19"/>
          <w:lang w:val="it-IT"/>
        </w:rPr>
        <w:t>dem</w:t>
      </w:r>
      <w:proofErr w:type="spellEnd"/>
      <w:r w:rsidR="006818AB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 </w:t>
      </w:r>
      <w:proofErr w:type="spellStart"/>
      <w:r w:rsidR="006818AB" w:rsidRPr="009D0255">
        <w:rPr>
          <w:rFonts w:asciiTheme="majorHAnsi" w:hAnsiTheme="majorHAnsi" w:cstheme="minorHAnsi"/>
          <w:sz w:val="19"/>
          <w:szCs w:val="19"/>
          <w:lang w:val="it-IT"/>
        </w:rPr>
        <w:t>blauen</w:t>
      </w:r>
      <w:proofErr w:type="spellEnd"/>
      <w:r w:rsidR="006818AB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 </w:t>
      </w:r>
      <w:proofErr w:type="spellStart"/>
      <w:r w:rsidR="006818AB" w:rsidRPr="009D0255">
        <w:rPr>
          <w:rFonts w:asciiTheme="majorHAnsi" w:hAnsiTheme="majorHAnsi" w:cstheme="minorHAnsi"/>
          <w:sz w:val="19"/>
          <w:szCs w:val="19"/>
          <w:lang w:val="it-IT"/>
        </w:rPr>
        <w:t>Tür</w:t>
      </w:r>
      <w:proofErr w:type="spellEnd"/>
      <w:r w:rsidR="006818AB" w:rsidRPr="009D0255">
        <w:rPr>
          <w:rFonts w:asciiTheme="majorHAnsi" w:hAnsiTheme="majorHAnsi" w:cstheme="minorHAnsi"/>
          <w:sz w:val="19"/>
          <w:szCs w:val="19"/>
          <w:lang w:val="it-IT"/>
        </w:rPr>
        <w:t>,</w:t>
      </w:r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 Norimberga</w:t>
      </w:r>
    </w:p>
    <w:p w:rsidR="0008399E" w:rsidRPr="009D0255" w:rsidRDefault="0008399E" w:rsidP="0008399E">
      <w:pPr>
        <w:ind w:left="708" w:firstLine="708"/>
        <w:rPr>
          <w:rFonts w:asciiTheme="majorHAnsi" w:hAnsiTheme="majorHAnsi" w:cstheme="minorHAnsi"/>
          <w:sz w:val="19"/>
          <w:szCs w:val="19"/>
          <w:lang w:val="it-IT"/>
        </w:rPr>
      </w:pPr>
      <w:proofErr w:type="spellStart"/>
      <w:r w:rsidRPr="009D0255">
        <w:rPr>
          <w:rFonts w:asciiTheme="majorHAnsi" w:hAnsiTheme="majorHAnsi" w:cstheme="minorHAnsi"/>
          <w:i/>
          <w:sz w:val="19"/>
          <w:szCs w:val="19"/>
          <w:lang w:val="it-IT"/>
        </w:rPr>
        <w:t>Artsiders</w:t>
      </w:r>
      <w:proofErr w:type="spellEnd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>,</w:t>
      </w:r>
      <w:r w:rsidR="009D0255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 Galleria Nazionale dell’Umbria,</w:t>
      </w:r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 Perugia</w:t>
      </w:r>
      <w:r w:rsidR="009D0255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 – a cura di Fabio De Chirico e Massimo </w:t>
      </w:r>
      <w:proofErr w:type="spellStart"/>
      <w:r w:rsidR="009D0255" w:rsidRPr="009D0255">
        <w:rPr>
          <w:rFonts w:asciiTheme="majorHAnsi" w:hAnsiTheme="majorHAnsi" w:cstheme="minorHAnsi"/>
          <w:sz w:val="19"/>
          <w:szCs w:val="19"/>
          <w:lang w:val="it-IT"/>
        </w:rPr>
        <w:t>Mattioli</w:t>
      </w:r>
      <w:proofErr w:type="spellEnd"/>
    </w:p>
    <w:p w:rsidR="00411C7C" w:rsidRPr="009D0255" w:rsidRDefault="008D1541" w:rsidP="0008399E">
      <w:pPr>
        <w:ind w:left="1416"/>
        <w:rPr>
          <w:rFonts w:asciiTheme="majorHAnsi" w:hAnsiTheme="majorHAnsi" w:cstheme="minorHAnsi"/>
          <w:sz w:val="19"/>
          <w:szCs w:val="19"/>
          <w:lang w:val="it-IT"/>
        </w:rPr>
      </w:pPr>
      <w:r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 </w:t>
      </w:r>
      <w:proofErr w:type="spellStart"/>
      <w:r w:rsidRPr="009D0255">
        <w:rPr>
          <w:rFonts w:asciiTheme="majorHAnsi" w:hAnsiTheme="majorHAnsi" w:cstheme="minorHAnsi"/>
          <w:sz w:val="19"/>
          <w:szCs w:val="19"/>
          <w:lang w:val="it-IT"/>
        </w:rPr>
        <w:t>I°</w:t>
      </w:r>
      <w:proofErr w:type="spellEnd"/>
      <w:r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 premio “NN </w:t>
      </w:r>
      <w:proofErr w:type="spellStart"/>
      <w:r w:rsidRPr="009D0255">
        <w:rPr>
          <w:rFonts w:asciiTheme="majorHAnsi" w:hAnsiTheme="majorHAnsi" w:cstheme="minorHAnsi"/>
          <w:sz w:val="19"/>
          <w:szCs w:val="19"/>
          <w:lang w:val="it-IT"/>
        </w:rPr>
        <w:t>Kunstpreis</w:t>
      </w:r>
      <w:proofErr w:type="spellEnd"/>
      <w:r w:rsidRPr="009D0255">
        <w:rPr>
          <w:rFonts w:asciiTheme="majorHAnsi" w:hAnsiTheme="majorHAnsi" w:cstheme="minorHAnsi"/>
          <w:sz w:val="19"/>
          <w:szCs w:val="19"/>
          <w:lang w:val="it-IT"/>
        </w:rPr>
        <w:t>”, Norimberga</w:t>
      </w:r>
    </w:p>
    <w:p w:rsidR="004F539B" w:rsidRPr="009D0255" w:rsidRDefault="004F539B">
      <w:pPr>
        <w:rPr>
          <w:rFonts w:asciiTheme="majorHAnsi" w:hAnsiTheme="majorHAnsi" w:cstheme="minorHAnsi"/>
          <w:sz w:val="19"/>
          <w:szCs w:val="19"/>
          <w:lang w:val="it-IT"/>
        </w:rPr>
      </w:pPr>
    </w:p>
    <w:p w:rsidR="008D1541" w:rsidRPr="009D0255" w:rsidRDefault="008D1541" w:rsidP="00411C7C">
      <w:pPr>
        <w:rPr>
          <w:rFonts w:asciiTheme="majorHAnsi" w:hAnsiTheme="majorHAnsi" w:cstheme="minorHAnsi"/>
          <w:b/>
          <w:sz w:val="19"/>
          <w:szCs w:val="19"/>
          <w:lang w:val="it-IT"/>
        </w:rPr>
      </w:pPr>
    </w:p>
    <w:p w:rsidR="008D1541" w:rsidRPr="009D0255" w:rsidRDefault="00411C7C" w:rsidP="0008399E">
      <w:pPr>
        <w:rPr>
          <w:rFonts w:asciiTheme="majorHAnsi" w:hAnsiTheme="majorHAnsi" w:cstheme="minorHAnsi"/>
          <w:sz w:val="19"/>
          <w:szCs w:val="19"/>
          <w:lang w:val="it-IT"/>
        </w:rPr>
      </w:pPr>
      <w:r w:rsidRPr="009D0255">
        <w:rPr>
          <w:rFonts w:asciiTheme="majorHAnsi" w:hAnsiTheme="majorHAnsi" w:cstheme="minorHAnsi"/>
          <w:sz w:val="19"/>
          <w:szCs w:val="19"/>
          <w:lang w:val="it-IT"/>
        </w:rPr>
        <w:t>2013</w:t>
      </w:r>
      <w:r w:rsidR="0008399E" w:rsidRPr="009D0255">
        <w:rPr>
          <w:rFonts w:asciiTheme="majorHAnsi" w:hAnsiTheme="majorHAnsi" w:cstheme="minorHAnsi"/>
          <w:sz w:val="19"/>
          <w:szCs w:val="19"/>
          <w:lang w:val="it-IT"/>
        </w:rPr>
        <w:tab/>
      </w:r>
      <w:r w:rsidR="0008399E" w:rsidRPr="009D0255">
        <w:rPr>
          <w:rFonts w:asciiTheme="majorHAnsi" w:hAnsiTheme="majorHAnsi" w:cstheme="minorHAnsi"/>
          <w:sz w:val="19"/>
          <w:szCs w:val="19"/>
          <w:lang w:val="it-IT"/>
        </w:rPr>
        <w:tab/>
      </w:r>
      <w:r w:rsidR="0008399E" w:rsidRPr="009D0255">
        <w:rPr>
          <w:rFonts w:asciiTheme="majorHAnsi" w:hAnsiTheme="majorHAnsi" w:cstheme="minorHAnsi"/>
          <w:i/>
          <w:sz w:val="19"/>
          <w:szCs w:val="19"/>
          <w:lang w:val="it-IT"/>
        </w:rPr>
        <w:t>In natura</w:t>
      </w:r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, ZAK Project </w:t>
      </w:r>
      <w:proofErr w:type="spellStart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>Space</w:t>
      </w:r>
      <w:proofErr w:type="spellEnd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 in Tour, Siena</w:t>
      </w:r>
      <w:bookmarkStart w:id="0" w:name="_GoBack"/>
      <w:bookmarkEnd w:id="0"/>
    </w:p>
    <w:p w:rsidR="008D1541" w:rsidRPr="009D0255" w:rsidRDefault="0008399E" w:rsidP="0008399E">
      <w:pPr>
        <w:ind w:left="708" w:firstLine="708"/>
        <w:rPr>
          <w:rFonts w:asciiTheme="majorHAnsi" w:hAnsiTheme="majorHAnsi" w:cstheme="minorHAnsi"/>
          <w:sz w:val="19"/>
          <w:szCs w:val="19"/>
          <w:lang w:val="it-IT"/>
        </w:rPr>
      </w:pPr>
      <w:proofErr w:type="spellStart"/>
      <w:r w:rsidRPr="009D0255">
        <w:rPr>
          <w:rFonts w:asciiTheme="majorHAnsi" w:hAnsiTheme="majorHAnsi" w:cstheme="minorHAnsi"/>
          <w:i/>
          <w:sz w:val="19"/>
          <w:szCs w:val="19"/>
          <w:lang w:val="it-IT"/>
        </w:rPr>
        <w:t>Junge</w:t>
      </w:r>
      <w:proofErr w:type="spellEnd"/>
      <w:r w:rsidRPr="009D0255">
        <w:rPr>
          <w:rFonts w:asciiTheme="majorHAnsi" w:hAnsiTheme="majorHAnsi" w:cstheme="minorHAnsi"/>
          <w:i/>
          <w:sz w:val="19"/>
          <w:szCs w:val="19"/>
          <w:lang w:val="it-IT"/>
        </w:rPr>
        <w:t xml:space="preserve"> </w:t>
      </w:r>
      <w:proofErr w:type="spellStart"/>
      <w:r w:rsidRPr="009D0255">
        <w:rPr>
          <w:rFonts w:asciiTheme="majorHAnsi" w:hAnsiTheme="majorHAnsi" w:cstheme="minorHAnsi"/>
          <w:i/>
          <w:sz w:val="19"/>
          <w:szCs w:val="19"/>
          <w:lang w:val="it-IT"/>
        </w:rPr>
        <w:t>nürnberger</w:t>
      </w:r>
      <w:proofErr w:type="spellEnd"/>
      <w:r w:rsidRPr="009D0255">
        <w:rPr>
          <w:rFonts w:asciiTheme="majorHAnsi" w:hAnsiTheme="majorHAnsi" w:cstheme="minorHAnsi"/>
          <w:i/>
          <w:sz w:val="19"/>
          <w:szCs w:val="19"/>
          <w:lang w:val="it-IT"/>
        </w:rPr>
        <w:t xml:space="preserve"> </w:t>
      </w:r>
      <w:proofErr w:type="spellStart"/>
      <w:r w:rsidRPr="009D0255">
        <w:rPr>
          <w:rFonts w:asciiTheme="majorHAnsi" w:hAnsiTheme="majorHAnsi" w:cstheme="minorHAnsi"/>
          <w:i/>
          <w:sz w:val="19"/>
          <w:szCs w:val="19"/>
          <w:lang w:val="it-IT"/>
        </w:rPr>
        <w:t>Malerei</w:t>
      </w:r>
      <w:proofErr w:type="spellEnd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, </w:t>
      </w:r>
      <w:proofErr w:type="spellStart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>Galerie</w:t>
      </w:r>
      <w:proofErr w:type="spellEnd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 </w:t>
      </w:r>
      <w:proofErr w:type="spellStart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>Lutz</w:t>
      </w:r>
      <w:proofErr w:type="spellEnd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 </w:t>
      </w:r>
      <w:proofErr w:type="spellStart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>mit</w:t>
      </w:r>
      <w:proofErr w:type="spellEnd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 </w:t>
      </w:r>
      <w:proofErr w:type="spellStart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>dem</w:t>
      </w:r>
      <w:proofErr w:type="spellEnd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 </w:t>
      </w:r>
      <w:proofErr w:type="spellStart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>blauen</w:t>
      </w:r>
      <w:proofErr w:type="spellEnd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 </w:t>
      </w:r>
      <w:proofErr w:type="spellStart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>Tür</w:t>
      </w:r>
      <w:proofErr w:type="spellEnd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>, Norimberga</w:t>
      </w:r>
    </w:p>
    <w:p w:rsidR="008D1541" w:rsidRPr="009D0255" w:rsidRDefault="0008399E" w:rsidP="0008399E">
      <w:pPr>
        <w:ind w:left="708" w:firstLine="708"/>
        <w:rPr>
          <w:rFonts w:asciiTheme="majorHAnsi" w:hAnsiTheme="majorHAnsi" w:cstheme="minorHAnsi"/>
          <w:sz w:val="19"/>
          <w:szCs w:val="19"/>
          <w:lang w:val="it-IT"/>
        </w:rPr>
      </w:pPr>
      <w:proofErr w:type="spellStart"/>
      <w:r w:rsidRPr="009D0255">
        <w:rPr>
          <w:rFonts w:asciiTheme="majorHAnsi" w:hAnsiTheme="majorHAnsi" w:cstheme="minorHAnsi"/>
          <w:i/>
          <w:sz w:val="19"/>
          <w:szCs w:val="19"/>
          <w:lang w:val="it-IT"/>
        </w:rPr>
        <w:t>Prototypen</w:t>
      </w:r>
      <w:proofErr w:type="spellEnd"/>
      <w:r w:rsidR="00411C7C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, </w:t>
      </w:r>
      <w:proofErr w:type="spellStart"/>
      <w:r w:rsidR="00411C7C" w:rsidRPr="009D0255">
        <w:rPr>
          <w:rFonts w:asciiTheme="majorHAnsi" w:hAnsiTheme="majorHAnsi" w:cstheme="minorHAnsi"/>
          <w:sz w:val="19"/>
          <w:szCs w:val="19"/>
          <w:lang w:val="it-IT"/>
        </w:rPr>
        <w:t>A</w:t>
      </w:r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>kademie</w:t>
      </w:r>
      <w:proofErr w:type="spellEnd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 </w:t>
      </w:r>
      <w:proofErr w:type="spellStart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>Galerie</w:t>
      </w:r>
      <w:proofErr w:type="spellEnd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, Norimberga </w:t>
      </w:r>
    </w:p>
    <w:p w:rsidR="008D1541" w:rsidRPr="009D0255" w:rsidRDefault="0008399E" w:rsidP="0008399E">
      <w:pPr>
        <w:ind w:left="708" w:firstLine="708"/>
        <w:rPr>
          <w:rFonts w:asciiTheme="majorHAnsi" w:hAnsiTheme="majorHAnsi" w:cstheme="minorHAnsi"/>
          <w:sz w:val="19"/>
          <w:szCs w:val="19"/>
          <w:lang w:val="it-IT"/>
        </w:rPr>
      </w:pPr>
      <w:proofErr w:type="spellStart"/>
      <w:r w:rsidRPr="009D0255">
        <w:rPr>
          <w:rFonts w:asciiTheme="majorHAnsi" w:hAnsiTheme="majorHAnsi" w:cstheme="minorHAnsi"/>
          <w:i/>
          <w:sz w:val="19"/>
          <w:szCs w:val="19"/>
          <w:lang w:val="it-IT"/>
        </w:rPr>
        <w:t>Prototypen</w:t>
      </w:r>
      <w:proofErr w:type="spellEnd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, </w:t>
      </w:r>
      <w:proofErr w:type="spellStart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>Städtische</w:t>
      </w:r>
      <w:proofErr w:type="spellEnd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 </w:t>
      </w:r>
      <w:proofErr w:type="spellStart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>Galerie</w:t>
      </w:r>
      <w:proofErr w:type="spellEnd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>, Speyer</w:t>
      </w:r>
    </w:p>
    <w:p w:rsidR="00496F3C" w:rsidRPr="009D0255" w:rsidRDefault="00496F3C" w:rsidP="008D1541">
      <w:pPr>
        <w:ind w:left="708" w:firstLine="708"/>
        <w:rPr>
          <w:rFonts w:asciiTheme="majorHAnsi" w:hAnsiTheme="majorHAnsi" w:cstheme="minorHAnsi"/>
          <w:sz w:val="19"/>
          <w:szCs w:val="19"/>
          <w:lang w:val="it-IT"/>
        </w:rPr>
      </w:pPr>
    </w:p>
    <w:p w:rsidR="008D1541" w:rsidRPr="009D0255" w:rsidRDefault="008D1541" w:rsidP="00411C7C">
      <w:pPr>
        <w:rPr>
          <w:rFonts w:asciiTheme="majorHAnsi" w:hAnsiTheme="majorHAnsi" w:cstheme="minorHAnsi"/>
          <w:b/>
          <w:sz w:val="19"/>
          <w:szCs w:val="19"/>
          <w:lang w:val="it-IT"/>
        </w:rPr>
      </w:pPr>
    </w:p>
    <w:p w:rsidR="00411C7C" w:rsidRPr="009D0255" w:rsidRDefault="00411C7C" w:rsidP="0008399E">
      <w:pPr>
        <w:rPr>
          <w:rFonts w:asciiTheme="majorHAnsi" w:hAnsiTheme="majorHAnsi" w:cstheme="minorHAnsi"/>
          <w:sz w:val="19"/>
          <w:szCs w:val="19"/>
        </w:rPr>
      </w:pPr>
      <w:r w:rsidRPr="009D0255">
        <w:rPr>
          <w:rFonts w:asciiTheme="majorHAnsi" w:hAnsiTheme="majorHAnsi" w:cstheme="minorHAnsi"/>
          <w:sz w:val="19"/>
          <w:szCs w:val="19"/>
        </w:rPr>
        <w:t>2012</w:t>
      </w:r>
      <w:r w:rsidR="008D1541" w:rsidRPr="009D0255">
        <w:rPr>
          <w:rFonts w:asciiTheme="majorHAnsi" w:hAnsiTheme="majorHAnsi" w:cstheme="minorHAnsi"/>
          <w:sz w:val="19"/>
          <w:szCs w:val="19"/>
        </w:rPr>
        <w:tab/>
      </w:r>
      <w:r w:rsidR="008D1541" w:rsidRPr="009D0255">
        <w:rPr>
          <w:rFonts w:asciiTheme="majorHAnsi" w:hAnsiTheme="majorHAnsi" w:cstheme="minorHAnsi"/>
          <w:sz w:val="19"/>
          <w:szCs w:val="19"/>
        </w:rPr>
        <w:tab/>
      </w:r>
      <w:proofErr w:type="spellStart"/>
      <w:r w:rsidRPr="009D0255">
        <w:rPr>
          <w:rFonts w:asciiTheme="majorHAnsi" w:hAnsiTheme="majorHAnsi" w:cstheme="minorHAnsi"/>
          <w:i/>
          <w:sz w:val="19"/>
          <w:szCs w:val="19"/>
        </w:rPr>
        <w:t>Bilder</w:t>
      </w:r>
      <w:proofErr w:type="spellEnd"/>
      <w:r w:rsidRPr="009D0255">
        <w:rPr>
          <w:rFonts w:asciiTheme="majorHAnsi" w:hAnsiTheme="majorHAnsi" w:cstheme="minorHAnsi"/>
          <w:i/>
          <w:sz w:val="19"/>
          <w:szCs w:val="19"/>
        </w:rPr>
        <w:t xml:space="preserve"> </w:t>
      </w:r>
      <w:proofErr w:type="spellStart"/>
      <w:r w:rsidRPr="009D0255">
        <w:rPr>
          <w:rFonts w:asciiTheme="majorHAnsi" w:hAnsiTheme="majorHAnsi" w:cstheme="minorHAnsi"/>
          <w:i/>
          <w:sz w:val="19"/>
          <w:szCs w:val="19"/>
        </w:rPr>
        <w:t>m</w:t>
      </w:r>
      <w:r w:rsidR="00C971B0" w:rsidRPr="009D0255">
        <w:rPr>
          <w:rFonts w:asciiTheme="majorHAnsi" w:hAnsiTheme="majorHAnsi" w:cstheme="minorHAnsi"/>
          <w:i/>
          <w:sz w:val="19"/>
          <w:szCs w:val="19"/>
        </w:rPr>
        <w:t>ü</w:t>
      </w:r>
      <w:r w:rsidR="0008399E" w:rsidRPr="009D0255">
        <w:rPr>
          <w:rFonts w:asciiTheme="majorHAnsi" w:hAnsiTheme="majorHAnsi" w:cstheme="minorHAnsi"/>
          <w:i/>
          <w:sz w:val="19"/>
          <w:szCs w:val="19"/>
        </w:rPr>
        <w:t>ssen</w:t>
      </w:r>
      <w:proofErr w:type="spellEnd"/>
      <w:r w:rsidR="0008399E" w:rsidRPr="009D0255">
        <w:rPr>
          <w:rFonts w:asciiTheme="majorHAnsi" w:hAnsiTheme="majorHAnsi" w:cstheme="minorHAnsi"/>
          <w:i/>
          <w:sz w:val="19"/>
          <w:szCs w:val="19"/>
        </w:rPr>
        <w:t xml:space="preserve"> an die Wand</w:t>
      </w:r>
      <w:r w:rsidRPr="009D0255">
        <w:rPr>
          <w:rFonts w:asciiTheme="majorHAnsi" w:hAnsiTheme="majorHAnsi" w:cstheme="minorHAnsi"/>
          <w:sz w:val="19"/>
          <w:szCs w:val="19"/>
        </w:rPr>
        <w:t xml:space="preserve">, </w:t>
      </w:r>
      <w:proofErr w:type="spellStart"/>
      <w:r w:rsidRPr="009D0255">
        <w:rPr>
          <w:rFonts w:asciiTheme="majorHAnsi" w:hAnsiTheme="majorHAnsi" w:cstheme="minorHAnsi"/>
          <w:sz w:val="19"/>
          <w:szCs w:val="19"/>
        </w:rPr>
        <w:t>A</w:t>
      </w:r>
      <w:r w:rsidR="008D1541" w:rsidRPr="009D0255">
        <w:rPr>
          <w:rFonts w:asciiTheme="majorHAnsi" w:hAnsiTheme="majorHAnsi" w:cstheme="minorHAnsi"/>
          <w:sz w:val="19"/>
          <w:szCs w:val="19"/>
        </w:rPr>
        <w:t>kademie</w:t>
      </w:r>
      <w:proofErr w:type="spellEnd"/>
      <w:r w:rsidR="008D1541" w:rsidRPr="009D0255">
        <w:rPr>
          <w:rFonts w:asciiTheme="majorHAnsi" w:hAnsiTheme="majorHAnsi" w:cstheme="minorHAnsi"/>
          <w:sz w:val="19"/>
          <w:szCs w:val="19"/>
        </w:rPr>
        <w:t xml:space="preserve"> </w:t>
      </w:r>
      <w:proofErr w:type="spellStart"/>
      <w:r w:rsidR="008D1541" w:rsidRPr="009D0255">
        <w:rPr>
          <w:rFonts w:asciiTheme="majorHAnsi" w:hAnsiTheme="majorHAnsi" w:cstheme="minorHAnsi"/>
          <w:sz w:val="19"/>
          <w:szCs w:val="19"/>
        </w:rPr>
        <w:t>Galerie</w:t>
      </w:r>
      <w:proofErr w:type="spellEnd"/>
      <w:r w:rsidR="008D1541" w:rsidRPr="009D0255">
        <w:rPr>
          <w:rFonts w:asciiTheme="majorHAnsi" w:hAnsiTheme="majorHAnsi" w:cstheme="minorHAnsi"/>
          <w:sz w:val="19"/>
          <w:szCs w:val="19"/>
        </w:rPr>
        <w:t xml:space="preserve">, </w:t>
      </w:r>
      <w:proofErr w:type="spellStart"/>
      <w:r w:rsidR="008D1541" w:rsidRPr="009D0255">
        <w:rPr>
          <w:rFonts w:asciiTheme="majorHAnsi" w:hAnsiTheme="majorHAnsi" w:cstheme="minorHAnsi"/>
          <w:sz w:val="19"/>
          <w:szCs w:val="19"/>
        </w:rPr>
        <w:t>Norimberga</w:t>
      </w:r>
      <w:proofErr w:type="spellEnd"/>
    </w:p>
    <w:p w:rsidR="00411C7C" w:rsidRPr="009D0255" w:rsidRDefault="0008399E" w:rsidP="0008399E">
      <w:pPr>
        <w:ind w:left="708" w:firstLine="708"/>
        <w:rPr>
          <w:rFonts w:asciiTheme="majorHAnsi" w:hAnsiTheme="majorHAnsi" w:cstheme="minorHAnsi"/>
          <w:sz w:val="19"/>
          <w:szCs w:val="19"/>
        </w:rPr>
      </w:pPr>
      <w:proofErr w:type="spellStart"/>
      <w:r w:rsidRPr="009D0255">
        <w:rPr>
          <w:rFonts w:asciiTheme="majorHAnsi" w:hAnsiTheme="majorHAnsi" w:cstheme="minorHAnsi"/>
          <w:i/>
          <w:sz w:val="19"/>
          <w:szCs w:val="19"/>
        </w:rPr>
        <w:t>Spiegelbilder</w:t>
      </w:r>
      <w:proofErr w:type="spellEnd"/>
      <w:r w:rsidR="00411C7C" w:rsidRPr="009D0255">
        <w:rPr>
          <w:rFonts w:asciiTheme="majorHAnsi" w:hAnsiTheme="majorHAnsi" w:cstheme="minorHAnsi"/>
          <w:sz w:val="19"/>
          <w:szCs w:val="19"/>
        </w:rPr>
        <w:t xml:space="preserve">, </w:t>
      </w:r>
      <w:proofErr w:type="spellStart"/>
      <w:r w:rsidR="00411C7C" w:rsidRPr="009D0255">
        <w:rPr>
          <w:rFonts w:asciiTheme="majorHAnsi" w:hAnsiTheme="majorHAnsi" w:cstheme="minorHAnsi"/>
          <w:sz w:val="19"/>
          <w:szCs w:val="19"/>
        </w:rPr>
        <w:t>A</w:t>
      </w:r>
      <w:r w:rsidR="008D1541" w:rsidRPr="009D0255">
        <w:rPr>
          <w:rFonts w:asciiTheme="majorHAnsi" w:hAnsiTheme="majorHAnsi" w:cstheme="minorHAnsi"/>
          <w:sz w:val="19"/>
          <w:szCs w:val="19"/>
        </w:rPr>
        <w:t>kademie</w:t>
      </w:r>
      <w:proofErr w:type="spellEnd"/>
      <w:r w:rsidR="008D1541" w:rsidRPr="009D0255">
        <w:rPr>
          <w:rFonts w:asciiTheme="majorHAnsi" w:hAnsiTheme="majorHAnsi" w:cstheme="minorHAnsi"/>
          <w:sz w:val="19"/>
          <w:szCs w:val="19"/>
        </w:rPr>
        <w:t xml:space="preserve"> </w:t>
      </w:r>
      <w:proofErr w:type="spellStart"/>
      <w:r w:rsidR="008D1541" w:rsidRPr="009D0255">
        <w:rPr>
          <w:rFonts w:asciiTheme="majorHAnsi" w:hAnsiTheme="majorHAnsi" w:cstheme="minorHAnsi"/>
          <w:sz w:val="19"/>
          <w:szCs w:val="19"/>
        </w:rPr>
        <w:t>Galerie</w:t>
      </w:r>
      <w:proofErr w:type="spellEnd"/>
      <w:r w:rsidR="008D1541" w:rsidRPr="009D0255">
        <w:rPr>
          <w:rFonts w:asciiTheme="majorHAnsi" w:hAnsiTheme="majorHAnsi" w:cstheme="minorHAnsi"/>
          <w:sz w:val="19"/>
          <w:szCs w:val="19"/>
        </w:rPr>
        <w:t xml:space="preserve">, </w:t>
      </w:r>
      <w:proofErr w:type="spellStart"/>
      <w:r w:rsidR="008D1541" w:rsidRPr="009D0255">
        <w:rPr>
          <w:rFonts w:asciiTheme="majorHAnsi" w:hAnsiTheme="majorHAnsi" w:cstheme="minorHAnsi"/>
          <w:sz w:val="19"/>
          <w:szCs w:val="19"/>
        </w:rPr>
        <w:t>Norimberga</w:t>
      </w:r>
      <w:proofErr w:type="spellEnd"/>
    </w:p>
    <w:p w:rsidR="00411C7C" w:rsidRPr="009D0255" w:rsidRDefault="00411C7C" w:rsidP="00411C7C">
      <w:pPr>
        <w:rPr>
          <w:rFonts w:asciiTheme="majorHAnsi" w:hAnsiTheme="majorHAnsi" w:cstheme="minorHAnsi"/>
          <w:sz w:val="18"/>
          <w:szCs w:val="18"/>
        </w:rPr>
      </w:pPr>
      <w:r w:rsidRPr="009D0255">
        <w:rPr>
          <w:rFonts w:asciiTheme="majorHAnsi" w:hAnsiTheme="majorHAnsi" w:cstheme="minorHAnsi"/>
          <w:sz w:val="19"/>
          <w:szCs w:val="19"/>
        </w:rPr>
        <w:t xml:space="preserve"> </w:t>
      </w:r>
      <w:r w:rsidR="0008399E" w:rsidRPr="009D0255">
        <w:rPr>
          <w:rFonts w:asciiTheme="majorHAnsi" w:hAnsiTheme="majorHAnsi" w:cstheme="minorHAnsi"/>
          <w:sz w:val="19"/>
          <w:szCs w:val="19"/>
        </w:rPr>
        <w:tab/>
      </w:r>
      <w:r w:rsidR="0008399E" w:rsidRPr="009D0255">
        <w:rPr>
          <w:rFonts w:asciiTheme="majorHAnsi" w:hAnsiTheme="majorHAnsi" w:cstheme="minorHAnsi"/>
          <w:sz w:val="19"/>
          <w:szCs w:val="19"/>
        </w:rPr>
        <w:tab/>
      </w:r>
      <w:r w:rsidRPr="009D0255">
        <w:rPr>
          <w:rFonts w:asciiTheme="majorHAnsi" w:hAnsiTheme="majorHAnsi" w:cstheme="minorHAnsi"/>
          <w:i/>
          <w:sz w:val="18"/>
          <w:szCs w:val="18"/>
        </w:rPr>
        <w:t>/</w:t>
      </w:r>
      <w:proofErr w:type="spellStart"/>
      <w:r w:rsidRPr="009D0255">
        <w:rPr>
          <w:rFonts w:asciiTheme="majorHAnsi" w:hAnsiTheme="majorHAnsi" w:cstheme="minorHAnsi"/>
          <w:i/>
          <w:sz w:val="18"/>
          <w:szCs w:val="18"/>
        </w:rPr>
        <w:t>Prospekt</w:t>
      </w:r>
      <w:proofErr w:type="spellEnd"/>
      <w:r w:rsidRPr="009D0255">
        <w:rPr>
          <w:rFonts w:asciiTheme="majorHAnsi" w:hAnsiTheme="majorHAnsi" w:cstheme="minorHAnsi"/>
          <w:i/>
          <w:sz w:val="18"/>
          <w:szCs w:val="18"/>
        </w:rPr>
        <w:t xml:space="preserve">/ </w:t>
      </w:r>
      <w:proofErr w:type="spellStart"/>
      <w:r w:rsidRPr="009D0255">
        <w:rPr>
          <w:rFonts w:asciiTheme="majorHAnsi" w:hAnsiTheme="majorHAnsi" w:cstheme="minorHAnsi"/>
          <w:i/>
          <w:sz w:val="18"/>
          <w:szCs w:val="18"/>
        </w:rPr>
        <w:t>Vorhang</w:t>
      </w:r>
      <w:proofErr w:type="spellEnd"/>
      <w:r w:rsidRPr="009D0255">
        <w:rPr>
          <w:rFonts w:asciiTheme="majorHAnsi" w:hAnsiTheme="majorHAnsi" w:cstheme="minorHAnsi"/>
          <w:i/>
          <w:sz w:val="18"/>
          <w:szCs w:val="18"/>
        </w:rPr>
        <w:t xml:space="preserve"> auf… </w:t>
      </w:r>
      <w:proofErr w:type="spellStart"/>
      <w:r w:rsidRPr="009D0255">
        <w:rPr>
          <w:rFonts w:asciiTheme="majorHAnsi" w:hAnsiTheme="majorHAnsi" w:cstheme="minorHAnsi"/>
          <w:i/>
          <w:sz w:val="18"/>
          <w:szCs w:val="18"/>
        </w:rPr>
        <w:t>f</w:t>
      </w:r>
      <w:r w:rsidR="006818AB" w:rsidRPr="009D0255">
        <w:rPr>
          <w:rFonts w:asciiTheme="majorHAnsi" w:hAnsiTheme="majorHAnsi" w:cstheme="minorHAnsi"/>
          <w:i/>
          <w:sz w:val="18"/>
          <w:szCs w:val="18"/>
        </w:rPr>
        <w:t>ü</w:t>
      </w:r>
      <w:r w:rsidRPr="009D0255">
        <w:rPr>
          <w:rFonts w:asciiTheme="majorHAnsi" w:hAnsiTheme="majorHAnsi" w:cstheme="minorHAnsi"/>
          <w:i/>
          <w:sz w:val="18"/>
          <w:szCs w:val="18"/>
        </w:rPr>
        <w:t>r</w:t>
      </w:r>
      <w:proofErr w:type="spellEnd"/>
      <w:r w:rsidRPr="009D0255">
        <w:rPr>
          <w:rFonts w:asciiTheme="majorHAnsi" w:hAnsiTheme="majorHAnsi" w:cstheme="minorHAnsi"/>
          <w:i/>
          <w:sz w:val="18"/>
          <w:szCs w:val="18"/>
        </w:rPr>
        <w:t xml:space="preserve"> die </w:t>
      </w:r>
      <w:proofErr w:type="spellStart"/>
      <w:r w:rsidRPr="009D0255">
        <w:rPr>
          <w:rFonts w:asciiTheme="majorHAnsi" w:hAnsiTheme="majorHAnsi" w:cstheme="minorHAnsi"/>
          <w:i/>
          <w:sz w:val="18"/>
          <w:szCs w:val="18"/>
        </w:rPr>
        <w:t>Akademie</w:t>
      </w:r>
      <w:proofErr w:type="spellEnd"/>
      <w:r w:rsidRPr="009D0255">
        <w:rPr>
          <w:rFonts w:asciiTheme="majorHAnsi" w:hAnsiTheme="majorHAnsi" w:cstheme="minorHAnsi"/>
          <w:i/>
          <w:sz w:val="18"/>
          <w:szCs w:val="18"/>
        </w:rPr>
        <w:t xml:space="preserve"> </w:t>
      </w:r>
      <w:proofErr w:type="spellStart"/>
      <w:r w:rsidRPr="009D0255">
        <w:rPr>
          <w:rFonts w:asciiTheme="majorHAnsi" w:hAnsiTheme="majorHAnsi" w:cstheme="minorHAnsi"/>
          <w:i/>
          <w:sz w:val="18"/>
          <w:szCs w:val="18"/>
        </w:rPr>
        <w:t>der</w:t>
      </w:r>
      <w:proofErr w:type="spellEnd"/>
      <w:r w:rsidRPr="009D0255">
        <w:rPr>
          <w:rFonts w:asciiTheme="majorHAnsi" w:hAnsiTheme="majorHAnsi" w:cstheme="minorHAnsi"/>
          <w:i/>
          <w:sz w:val="18"/>
          <w:szCs w:val="18"/>
        </w:rPr>
        <w:t xml:space="preserve"> </w:t>
      </w:r>
      <w:proofErr w:type="spellStart"/>
      <w:r w:rsidRPr="009D0255">
        <w:rPr>
          <w:rFonts w:asciiTheme="majorHAnsi" w:hAnsiTheme="majorHAnsi" w:cstheme="minorHAnsi"/>
          <w:i/>
          <w:sz w:val="18"/>
          <w:szCs w:val="18"/>
        </w:rPr>
        <w:t>Bildende</w:t>
      </w:r>
      <w:proofErr w:type="spellEnd"/>
      <w:r w:rsidRPr="009D0255">
        <w:rPr>
          <w:rFonts w:asciiTheme="majorHAnsi" w:hAnsiTheme="majorHAnsi" w:cstheme="minorHAnsi"/>
          <w:i/>
          <w:sz w:val="18"/>
          <w:szCs w:val="18"/>
        </w:rPr>
        <w:t xml:space="preserve"> </w:t>
      </w:r>
      <w:proofErr w:type="spellStart"/>
      <w:r w:rsidRPr="009D0255">
        <w:rPr>
          <w:rFonts w:asciiTheme="majorHAnsi" w:hAnsiTheme="majorHAnsi" w:cstheme="minorHAnsi"/>
          <w:i/>
          <w:sz w:val="18"/>
          <w:szCs w:val="18"/>
        </w:rPr>
        <w:t>K</w:t>
      </w:r>
      <w:r w:rsidR="00C971B0" w:rsidRPr="009D0255">
        <w:rPr>
          <w:rFonts w:asciiTheme="majorHAnsi" w:hAnsiTheme="majorHAnsi" w:cstheme="minorHAnsi"/>
          <w:i/>
          <w:sz w:val="18"/>
          <w:szCs w:val="18"/>
        </w:rPr>
        <w:t>ü</w:t>
      </w:r>
      <w:r w:rsidRPr="009D0255">
        <w:rPr>
          <w:rFonts w:asciiTheme="majorHAnsi" w:hAnsiTheme="majorHAnsi" w:cstheme="minorHAnsi"/>
          <w:i/>
          <w:sz w:val="18"/>
          <w:szCs w:val="18"/>
        </w:rPr>
        <w:t>nste</w:t>
      </w:r>
      <w:proofErr w:type="spellEnd"/>
      <w:r w:rsidRPr="009D0255">
        <w:rPr>
          <w:rFonts w:asciiTheme="majorHAnsi" w:hAnsiTheme="majorHAnsi" w:cstheme="minorHAnsi"/>
          <w:i/>
          <w:sz w:val="18"/>
          <w:szCs w:val="18"/>
        </w:rPr>
        <w:t xml:space="preserve"> </w:t>
      </w:r>
      <w:proofErr w:type="spellStart"/>
      <w:r w:rsidRPr="009D0255">
        <w:rPr>
          <w:rFonts w:asciiTheme="majorHAnsi" w:hAnsiTheme="majorHAnsi" w:cstheme="minorHAnsi"/>
          <w:i/>
          <w:sz w:val="18"/>
          <w:szCs w:val="18"/>
        </w:rPr>
        <w:t>N</w:t>
      </w:r>
      <w:r w:rsidR="00C971B0" w:rsidRPr="009D0255">
        <w:rPr>
          <w:rFonts w:asciiTheme="majorHAnsi" w:hAnsiTheme="majorHAnsi" w:cstheme="minorHAnsi"/>
          <w:i/>
          <w:sz w:val="18"/>
          <w:szCs w:val="18"/>
        </w:rPr>
        <w:t>ü</w:t>
      </w:r>
      <w:r w:rsidRPr="009D0255">
        <w:rPr>
          <w:rFonts w:asciiTheme="majorHAnsi" w:hAnsiTheme="majorHAnsi" w:cstheme="minorHAnsi"/>
          <w:i/>
          <w:sz w:val="18"/>
          <w:szCs w:val="18"/>
        </w:rPr>
        <w:t>rnberg</w:t>
      </w:r>
      <w:proofErr w:type="spellEnd"/>
      <w:r w:rsidR="008D1541" w:rsidRPr="009D0255">
        <w:rPr>
          <w:rFonts w:asciiTheme="majorHAnsi" w:hAnsiTheme="majorHAnsi" w:cstheme="minorHAnsi"/>
          <w:sz w:val="18"/>
          <w:szCs w:val="18"/>
        </w:rPr>
        <w:t xml:space="preserve">, </w:t>
      </w:r>
      <w:proofErr w:type="spellStart"/>
      <w:r w:rsidR="008D1541" w:rsidRPr="009D0255">
        <w:rPr>
          <w:rFonts w:asciiTheme="majorHAnsi" w:hAnsiTheme="majorHAnsi" w:cstheme="minorHAnsi"/>
          <w:sz w:val="18"/>
          <w:szCs w:val="18"/>
        </w:rPr>
        <w:t>Neues</w:t>
      </w:r>
      <w:proofErr w:type="spellEnd"/>
      <w:r w:rsidR="008D1541" w:rsidRPr="009D0255">
        <w:rPr>
          <w:rFonts w:asciiTheme="majorHAnsi" w:hAnsiTheme="majorHAnsi" w:cstheme="minorHAnsi"/>
          <w:sz w:val="18"/>
          <w:szCs w:val="18"/>
        </w:rPr>
        <w:t xml:space="preserve"> Museum, </w:t>
      </w:r>
      <w:proofErr w:type="spellStart"/>
      <w:r w:rsidR="008D1541" w:rsidRPr="009D0255">
        <w:rPr>
          <w:rFonts w:asciiTheme="majorHAnsi" w:hAnsiTheme="majorHAnsi" w:cstheme="minorHAnsi"/>
          <w:sz w:val="18"/>
          <w:szCs w:val="18"/>
        </w:rPr>
        <w:t>Norimberga</w:t>
      </w:r>
      <w:proofErr w:type="spellEnd"/>
      <w:r w:rsidR="008D1541" w:rsidRPr="009D0255">
        <w:rPr>
          <w:rFonts w:asciiTheme="majorHAnsi" w:hAnsiTheme="majorHAnsi" w:cstheme="minorHAnsi"/>
          <w:sz w:val="18"/>
          <w:szCs w:val="18"/>
        </w:rPr>
        <w:t xml:space="preserve"> </w:t>
      </w:r>
    </w:p>
    <w:p w:rsidR="00411C7C" w:rsidRPr="009D0255" w:rsidRDefault="00411C7C" w:rsidP="00411C7C">
      <w:pPr>
        <w:rPr>
          <w:rFonts w:asciiTheme="majorHAnsi" w:hAnsiTheme="majorHAnsi" w:cstheme="minorHAnsi"/>
          <w:sz w:val="19"/>
          <w:szCs w:val="19"/>
        </w:rPr>
      </w:pPr>
    </w:p>
    <w:p w:rsidR="008D1541" w:rsidRPr="009D0255" w:rsidRDefault="008D1541" w:rsidP="004F539B">
      <w:pPr>
        <w:rPr>
          <w:rFonts w:asciiTheme="majorHAnsi" w:hAnsiTheme="majorHAnsi" w:cstheme="minorHAnsi"/>
          <w:b/>
          <w:sz w:val="19"/>
          <w:szCs w:val="19"/>
        </w:rPr>
      </w:pPr>
    </w:p>
    <w:p w:rsidR="00411C7C" w:rsidRPr="009D0255" w:rsidRDefault="004F539B" w:rsidP="0008399E">
      <w:pPr>
        <w:rPr>
          <w:rFonts w:asciiTheme="majorHAnsi" w:hAnsiTheme="majorHAnsi" w:cstheme="minorHAnsi"/>
          <w:b/>
          <w:sz w:val="19"/>
          <w:szCs w:val="19"/>
        </w:rPr>
      </w:pPr>
      <w:r w:rsidRPr="009D0255">
        <w:rPr>
          <w:rFonts w:asciiTheme="majorHAnsi" w:hAnsiTheme="majorHAnsi" w:cstheme="minorHAnsi"/>
          <w:sz w:val="19"/>
          <w:szCs w:val="19"/>
        </w:rPr>
        <w:t>2011</w:t>
      </w:r>
      <w:r w:rsidR="008D1541" w:rsidRPr="009D0255">
        <w:rPr>
          <w:rFonts w:asciiTheme="majorHAnsi" w:hAnsiTheme="majorHAnsi" w:cstheme="minorHAnsi"/>
          <w:sz w:val="19"/>
          <w:szCs w:val="19"/>
        </w:rPr>
        <w:tab/>
      </w:r>
      <w:r w:rsidR="008D1541" w:rsidRPr="009D0255">
        <w:rPr>
          <w:rFonts w:asciiTheme="majorHAnsi" w:hAnsiTheme="majorHAnsi" w:cstheme="minorHAnsi"/>
          <w:sz w:val="19"/>
          <w:szCs w:val="19"/>
        </w:rPr>
        <w:tab/>
      </w:r>
      <w:r w:rsidRPr="009D0255">
        <w:rPr>
          <w:rFonts w:asciiTheme="majorHAnsi" w:hAnsiTheme="majorHAnsi" w:cstheme="minorHAnsi"/>
          <w:i/>
          <w:sz w:val="19"/>
          <w:szCs w:val="19"/>
        </w:rPr>
        <w:t>B:EAST</w:t>
      </w:r>
      <w:r w:rsidRPr="009D0255">
        <w:rPr>
          <w:rFonts w:asciiTheme="majorHAnsi" w:hAnsiTheme="majorHAnsi" w:cstheme="minorHAnsi"/>
          <w:sz w:val="19"/>
          <w:szCs w:val="19"/>
        </w:rPr>
        <w:t xml:space="preserve">, </w:t>
      </w:r>
      <w:proofErr w:type="spellStart"/>
      <w:r w:rsidRPr="009D0255">
        <w:rPr>
          <w:rFonts w:asciiTheme="majorHAnsi" w:hAnsiTheme="majorHAnsi" w:cstheme="minorHAnsi"/>
          <w:sz w:val="19"/>
          <w:szCs w:val="19"/>
        </w:rPr>
        <w:t>Norimberga</w:t>
      </w:r>
      <w:proofErr w:type="spellEnd"/>
      <w:r w:rsidRPr="009D0255">
        <w:rPr>
          <w:rFonts w:asciiTheme="majorHAnsi" w:hAnsiTheme="majorHAnsi" w:cstheme="minorHAnsi"/>
          <w:sz w:val="19"/>
          <w:szCs w:val="19"/>
        </w:rPr>
        <w:t xml:space="preserve"> </w:t>
      </w:r>
      <w:r w:rsidR="00411C7C" w:rsidRPr="009D0255">
        <w:rPr>
          <w:rFonts w:asciiTheme="majorHAnsi" w:hAnsiTheme="majorHAnsi" w:cstheme="minorHAnsi"/>
          <w:b/>
          <w:sz w:val="19"/>
          <w:szCs w:val="19"/>
        </w:rPr>
        <w:cr/>
      </w:r>
    </w:p>
    <w:p w:rsidR="008D1541" w:rsidRPr="009D0255" w:rsidRDefault="008D1541" w:rsidP="00411C7C">
      <w:pPr>
        <w:rPr>
          <w:rFonts w:asciiTheme="majorHAnsi" w:hAnsiTheme="majorHAnsi" w:cstheme="minorHAnsi"/>
          <w:sz w:val="19"/>
          <w:szCs w:val="19"/>
        </w:rPr>
      </w:pPr>
    </w:p>
    <w:p w:rsidR="008D1541" w:rsidRPr="009D0255" w:rsidRDefault="00411C7C" w:rsidP="0008399E">
      <w:pPr>
        <w:rPr>
          <w:rFonts w:asciiTheme="majorHAnsi" w:hAnsiTheme="majorHAnsi" w:cstheme="minorHAnsi"/>
          <w:sz w:val="19"/>
          <w:szCs w:val="19"/>
          <w:lang w:val="it-IT"/>
        </w:rPr>
      </w:pPr>
      <w:r w:rsidRPr="009D0255">
        <w:rPr>
          <w:rFonts w:asciiTheme="majorHAnsi" w:hAnsiTheme="majorHAnsi" w:cstheme="minorHAnsi"/>
          <w:sz w:val="19"/>
          <w:szCs w:val="19"/>
          <w:lang w:val="it-IT"/>
        </w:rPr>
        <w:t>2010</w:t>
      </w:r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ab/>
      </w:r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ab/>
      </w:r>
      <w:proofErr w:type="spellStart"/>
      <w:r w:rsidR="008D1541" w:rsidRPr="009D0255">
        <w:rPr>
          <w:rFonts w:asciiTheme="majorHAnsi" w:hAnsiTheme="majorHAnsi" w:cstheme="minorHAnsi"/>
          <w:i/>
          <w:sz w:val="19"/>
          <w:szCs w:val="19"/>
          <w:lang w:val="it-IT"/>
        </w:rPr>
        <w:t>Layer</w:t>
      </w:r>
      <w:r w:rsidR="0008399E" w:rsidRPr="009D0255">
        <w:rPr>
          <w:rFonts w:asciiTheme="majorHAnsi" w:hAnsiTheme="majorHAnsi" w:cstheme="minorHAnsi"/>
          <w:i/>
          <w:sz w:val="19"/>
          <w:szCs w:val="19"/>
          <w:lang w:val="it-IT"/>
        </w:rPr>
        <w:t>s</w:t>
      </w:r>
      <w:proofErr w:type="spellEnd"/>
      <w:r w:rsidR="0008399E" w:rsidRPr="009D0255">
        <w:rPr>
          <w:rFonts w:asciiTheme="majorHAnsi" w:hAnsiTheme="majorHAnsi" w:cstheme="minorHAnsi"/>
          <w:i/>
          <w:sz w:val="19"/>
          <w:szCs w:val="19"/>
          <w:lang w:val="it-IT"/>
        </w:rPr>
        <w:t>/Livelli</w:t>
      </w:r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, Galleria </w:t>
      </w:r>
      <w:proofErr w:type="spellStart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>Zak</w:t>
      </w:r>
      <w:proofErr w:type="spellEnd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>, Siena</w:t>
      </w:r>
      <w:r w:rsidR="009D0255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 </w:t>
      </w:r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>*</w:t>
      </w:r>
    </w:p>
    <w:p w:rsidR="008D1541" w:rsidRPr="009D0255" w:rsidRDefault="0008399E" w:rsidP="0008399E">
      <w:pPr>
        <w:ind w:left="708" w:firstLine="708"/>
        <w:rPr>
          <w:rFonts w:asciiTheme="majorHAnsi" w:hAnsiTheme="majorHAnsi" w:cstheme="minorHAnsi"/>
          <w:sz w:val="19"/>
          <w:szCs w:val="19"/>
        </w:rPr>
      </w:pPr>
      <w:r w:rsidRPr="009D0255">
        <w:rPr>
          <w:rFonts w:asciiTheme="majorHAnsi" w:hAnsiTheme="majorHAnsi" w:cstheme="minorHAnsi"/>
          <w:i/>
          <w:sz w:val="19"/>
          <w:szCs w:val="19"/>
        </w:rPr>
        <w:t>Let me find (one’s balance)</w:t>
      </w:r>
      <w:r w:rsidR="00411C7C" w:rsidRPr="009D0255">
        <w:rPr>
          <w:rFonts w:asciiTheme="majorHAnsi" w:hAnsiTheme="majorHAnsi" w:cstheme="minorHAnsi"/>
          <w:sz w:val="19"/>
          <w:szCs w:val="19"/>
        </w:rPr>
        <w:t>, Galleria Zak, Siena</w:t>
      </w:r>
    </w:p>
    <w:p w:rsidR="008D1541" w:rsidRPr="009D0255" w:rsidRDefault="008D1541" w:rsidP="0008399E">
      <w:pPr>
        <w:ind w:left="708" w:firstLine="708"/>
        <w:rPr>
          <w:rFonts w:asciiTheme="majorHAnsi" w:hAnsiTheme="majorHAnsi" w:cstheme="minorHAnsi"/>
          <w:sz w:val="19"/>
          <w:szCs w:val="19"/>
          <w:lang w:val="it-IT"/>
        </w:rPr>
      </w:pPr>
      <w:r w:rsidRPr="009D0255">
        <w:rPr>
          <w:rFonts w:asciiTheme="majorHAnsi" w:hAnsiTheme="majorHAnsi" w:cstheme="minorHAnsi"/>
          <w:i/>
          <w:sz w:val="19"/>
          <w:szCs w:val="19"/>
          <w:lang w:val="it-IT"/>
        </w:rPr>
        <w:t>Qui Già Oltre, Brianza</w:t>
      </w:r>
      <w:r w:rsidR="0008399E" w:rsidRPr="009D0255">
        <w:rPr>
          <w:rFonts w:asciiTheme="majorHAnsi" w:hAnsiTheme="majorHAnsi" w:cstheme="minorHAnsi"/>
          <w:i/>
          <w:sz w:val="19"/>
          <w:szCs w:val="19"/>
          <w:lang w:val="it-IT"/>
        </w:rPr>
        <w:t>: terra d’artisti</w:t>
      </w:r>
      <w:r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, </w:t>
      </w:r>
      <w:proofErr w:type="spellStart"/>
      <w:r w:rsidRPr="009D0255">
        <w:rPr>
          <w:rFonts w:asciiTheme="majorHAnsi" w:hAnsiTheme="majorHAnsi" w:cstheme="minorHAnsi"/>
          <w:sz w:val="19"/>
          <w:szCs w:val="19"/>
          <w:lang w:val="it-IT"/>
        </w:rPr>
        <w:t>Osnago</w:t>
      </w:r>
      <w:proofErr w:type="spellEnd"/>
      <w:r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 (LC)</w:t>
      </w:r>
    </w:p>
    <w:p w:rsidR="008D1541" w:rsidRPr="009D0255" w:rsidRDefault="008D1541" w:rsidP="008D1541">
      <w:pPr>
        <w:ind w:left="708" w:firstLine="708"/>
        <w:rPr>
          <w:rFonts w:asciiTheme="majorHAnsi" w:hAnsiTheme="majorHAnsi" w:cstheme="minorHAnsi"/>
          <w:b/>
          <w:sz w:val="19"/>
          <w:szCs w:val="19"/>
          <w:lang w:val="it-IT"/>
        </w:rPr>
      </w:pPr>
    </w:p>
    <w:p w:rsidR="008D1541" w:rsidRPr="009D0255" w:rsidRDefault="008D1541" w:rsidP="004F539B">
      <w:pPr>
        <w:rPr>
          <w:rFonts w:asciiTheme="majorHAnsi" w:hAnsiTheme="majorHAnsi" w:cstheme="minorHAnsi"/>
          <w:b/>
          <w:sz w:val="19"/>
          <w:szCs w:val="19"/>
          <w:lang w:val="it-IT"/>
        </w:rPr>
      </w:pPr>
    </w:p>
    <w:p w:rsidR="008D1541" w:rsidRPr="009D0255" w:rsidRDefault="008D1541" w:rsidP="004F539B">
      <w:pPr>
        <w:rPr>
          <w:rFonts w:asciiTheme="majorHAnsi" w:hAnsiTheme="majorHAnsi" w:cstheme="minorHAnsi"/>
          <w:b/>
          <w:sz w:val="19"/>
          <w:szCs w:val="19"/>
          <w:lang w:val="it-IT"/>
        </w:rPr>
      </w:pPr>
    </w:p>
    <w:p w:rsidR="00253AF2" w:rsidRPr="009D0255" w:rsidRDefault="00411C7C" w:rsidP="004F539B">
      <w:pPr>
        <w:rPr>
          <w:rFonts w:asciiTheme="majorHAnsi" w:hAnsiTheme="majorHAnsi" w:cstheme="minorHAnsi"/>
          <w:sz w:val="19"/>
          <w:szCs w:val="19"/>
          <w:lang w:val="it-IT"/>
        </w:rPr>
      </w:pPr>
      <w:r w:rsidRPr="009D0255">
        <w:rPr>
          <w:rFonts w:asciiTheme="majorHAnsi" w:hAnsiTheme="majorHAnsi" w:cstheme="minorHAnsi"/>
          <w:sz w:val="19"/>
          <w:szCs w:val="19"/>
          <w:lang w:val="it-IT"/>
        </w:rPr>
        <w:t>2009</w:t>
      </w:r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ab/>
      </w:r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ab/>
      </w:r>
      <w:proofErr w:type="spellStart"/>
      <w:r w:rsidR="0008399E" w:rsidRPr="009D0255">
        <w:rPr>
          <w:rFonts w:asciiTheme="majorHAnsi" w:hAnsiTheme="majorHAnsi" w:cs="Helvetica"/>
          <w:i/>
          <w:sz w:val="19"/>
          <w:szCs w:val="19"/>
          <w:lang w:val="it-IT"/>
        </w:rPr>
        <w:t>Peppermint²</w:t>
      </w:r>
      <w:proofErr w:type="spellEnd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, </w:t>
      </w:r>
      <w:proofErr w:type="spellStart"/>
      <w:r w:rsidR="007F11F1" w:rsidRPr="009D0255">
        <w:rPr>
          <w:rFonts w:asciiTheme="majorHAnsi" w:hAnsiTheme="majorHAnsi" w:cstheme="minorHAnsi"/>
          <w:sz w:val="19"/>
          <w:szCs w:val="19"/>
          <w:lang w:val="it-IT"/>
        </w:rPr>
        <w:t>Conventino</w:t>
      </w:r>
      <w:proofErr w:type="spellEnd"/>
      <w:r w:rsidR="007F11F1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 dei Servi di Maria, </w:t>
      </w:r>
      <w:proofErr w:type="spellStart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>Monteciccardo</w:t>
      </w:r>
      <w:proofErr w:type="spellEnd"/>
      <w:r w:rsidR="008D1541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 (PU)</w:t>
      </w:r>
      <w:r w:rsidR="009D0255" w:rsidRPr="009D0255">
        <w:rPr>
          <w:rFonts w:asciiTheme="majorHAnsi" w:hAnsiTheme="majorHAnsi" w:cstheme="minorHAnsi"/>
          <w:sz w:val="19"/>
          <w:szCs w:val="19"/>
          <w:lang w:val="it-IT"/>
        </w:rPr>
        <w:t xml:space="preserve"> – a cura di Giandomenico Semeraro</w:t>
      </w:r>
    </w:p>
    <w:p w:rsidR="00253AF2" w:rsidRPr="009D0255" w:rsidRDefault="00253AF2" w:rsidP="004F539B">
      <w:pPr>
        <w:rPr>
          <w:rFonts w:asciiTheme="majorHAnsi" w:hAnsiTheme="majorHAnsi" w:cstheme="minorHAnsi"/>
          <w:sz w:val="19"/>
          <w:szCs w:val="19"/>
          <w:lang w:val="it-IT"/>
        </w:rPr>
      </w:pPr>
    </w:p>
    <w:p w:rsidR="004F539B" w:rsidRPr="009D0255" w:rsidRDefault="004F539B" w:rsidP="004F539B">
      <w:pPr>
        <w:rPr>
          <w:rFonts w:asciiTheme="majorHAnsi" w:hAnsiTheme="majorHAnsi" w:cstheme="minorHAnsi"/>
          <w:sz w:val="19"/>
          <w:szCs w:val="19"/>
          <w:lang w:val="it-IT"/>
        </w:rPr>
      </w:pPr>
    </w:p>
    <w:p w:rsidR="008D1541" w:rsidRPr="009D0255" w:rsidRDefault="008D1541" w:rsidP="004F539B">
      <w:pPr>
        <w:rPr>
          <w:rFonts w:asciiTheme="majorHAnsi" w:hAnsiTheme="majorHAnsi" w:cstheme="minorHAnsi"/>
          <w:sz w:val="19"/>
          <w:szCs w:val="19"/>
          <w:lang w:val="it-IT"/>
        </w:rPr>
      </w:pPr>
    </w:p>
    <w:p w:rsidR="008D1541" w:rsidRPr="009D0255" w:rsidRDefault="008D1541" w:rsidP="004F539B">
      <w:pPr>
        <w:rPr>
          <w:rFonts w:asciiTheme="majorHAnsi" w:hAnsiTheme="majorHAnsi" w:cstheme="minorHAnsi"/>
          <w:sz w:val="19"/>
          <w:szCs w:val="19"/>
          <w:lang w:val="it-IT"/>
        </w:rPr>
      </w:pPr>
    </w:p>
    <w:p w:rsidR="008D1541" w:rsidRPr="009D0255" w:rsidRDefault="008D1541" w:rsidP="008D1541">
      <w:pPr>
        <w:rPr>
          <w:rFonts w:asciiTheme="majorHAnsi" w:hAnsiTheme="majorHAnsi" w:cstheme="minorHAnsi"/>
          <w:sz w:val="19"/>
          <w:szCs w:val="19"/>
          <w:lang w:val="it-IT"/>
        </w:rPr>
      </w:pPr>
      <w:r w:rsidRPr="009D0255">
        <w:rPr>
          <w:rFonts w:asciiTheme="majorHAnsi" w:hAnsiTheme="majorHAnsi" w:cstheme="minorHAnsi"/>
          <w:sz w:val="19"/>
          <w:szCs w:val="19"/>
          <w:lang w:val="it-IT"/>
        </w:rPr>
        <w:tab/>
      </w:r>
      <w:r w:rsidRPr="009D0255">
        <w:rPr>
          <w:rFonts w:asciiTheme="majorHAnsi" w:hAnsiTheme="majorHAnsi" w:cstheme="minorHAnsi"/>
          <w:sz w:val="19"/>
          <w:szCs w:val="19"/>
          <w:lang w:val="it-IT"/>
        </w:rPr>
        <w:tab/>
        <w:t>*(mostre personali)</w:t>
      </w:r>
    </w:p>
    <w:sectPr w:rsidR="008D1541" w:rsidRPr="009D0255" w:rsidSect="005313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D4623"/>
    <w:multiLevelType w:val="hybridMultilevel"/>
    <w:tmpl w:val="A2763A68"/>
    <w:lvl w:ilvl="0" w:tplc="BCE06282">
      <w:start w:val="2009"/>
      <w:numFmt w:val="bullet"/>
      <w:lvlText w:val=""/>
      <w:lvlJc w:val="left"/>
      <w:pPr>
        <w:ind w:left="1770" w:hanging="360"/>
      </w:pPr>
      <w:rPr>
        <w:rFonts w:ascii="Symbol" w:eastAsia="Courier New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F539B"/>
    <w:rsid w:val="0008399E"/>
    <w:rsid w:val="00092F2A"/>
    <w:rsid w:val="00173F79"/>
    <w:rsid w:val="00253AF2"/>
    <w:rsid w:val="002B6C74"/>
    <w:rsid w:val="00315519"/>
    <w:rsid w:val="00347F0A"/>
    <w:rsid w:val="00411C7C"/>
    <w:rsid w:val="00496F3C"/>
    <w:rsid w:val="004F539B"/>
    <w:rsid w:val="00505933"/>
    <w:rsid w:val="005313CA"/>
    <w:rsid w:val="00573C04"/>
    <w:rsid w:val="00585A32"/>
    <w:rsid w:val="005A3450"/>
    <w:rsid w:val="005F148B"/>
    <w:rsid w:val="006818AB"/>
    <w:rsid w:val="006E4162"/>
    <w:rsid w:val="0072734E"/>
    <w:rsid w:val="007F11F1"/>
    <w:rsid w:val="00800548"/>
    <w:rsid w:val="008B0A12"/>
    <w:rsid w:val="008D1541"/>
    <w:rsid w:val="009D0255"/>
    <w:rsid w:val="00C00613"/>
    <w:rsid w:val="00C971B0"/>
    <w:rsid w:val="00D10F41"/>
    <w:rsid w:val="00D65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539B"/>
    <w:pPr>
      <w:spacing w:after="0" w:line="240" w:lineRule="auto"/>
    </w:pPr>
    <w:rPr>
      <w:rFonts w:ascii="Courier New" w:eastAsia="Courier New" w:hAnsi="Courier New" w:cs="Times New Roman"/>
      <w:sz w:val="24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15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539B"/>
    <w:pPr>
      <w:spacing w:after="0" w:line="240" w:lineRule="auto"/>
    </w:pPr>
    <w:rPr>
      <w:rFonts w:ascii="Courier New" w:eastAsia="Courier New" w:hAnsi="Courier New" w:cs="Times New Roman"/>
      <w:sz w:val="24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4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Pablito</cp:lastModifiedBy>
  <cp:revision>16</cp:revision>
  <dcterms:created xsi:type="dcterms:W3CDTF">2015-04-17T08:07:00Z</dcterms:created>
  <dcterms:modified xsi:type="dcterms:W3CDTF">2016-05-19T12:50:00Z</dcterms:modified>
</cp:coreProperties>
</file>