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both"/>
        <w:rPr>
          <w:rFonts w:ascii="Helvetica Neue" w:cs="Helvetica Neue" w:hAnsi="Helvetica Neue" w:eastAsia="Helvetica Neue"/>
          <w:b w:val="1"/>
          <w:bCs w:val="1"/>
          <w:color w:val="3f3f3f"/>
          <w:sz w:val="32"/>
          <w:szCs w:val="32"/>
          <w:shd w:val="clear" w:color="auto" w:fill="fbfbfb"/>
          <w:rtl w:val="0"/>
        </w:rPr>
      </w:pPr>
      <w:r>
        <w:rPr>
          <w:rFonts w:ascii="Helvetica Neue"/>
          <w:b w:val="1"/>
          <w:bCs w:val="1"/>
          <w:color w:val="3f3f3f"/>
          <w:sz w:val="32"/>
          <w:szCs w:val="32"/>
          <w:shd w:val="clear" w:color="auto" w:fill="fbfbfb"/>
          <w:rtl w:val="0"/>
        </w:rPr>
        <w:t>CURRICULUM</w:t>
      </w:r>
    </w:p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z w:val="26"/>
          <w:szCs w:val="26"/>
          <w:shd w:val="clear" w:color="auto" w:fill="fbfbfb"/>
          <w:rtl w:val="0"/>
        </w:rPr>
      </w:pPr>
    </w:p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z w:val="26"/>
          <w:szCs w:val="26"/>
          <w:shd w:val="clear" w:color="auto" w:fill="fbfbfb"/>
          <w:rtl w:val="0"/>
        </w:rPr>
      </w:pPr>
    </w:p>
    <w:p>
      <w:pPr>
        <w:pStyle w:val="Di default"/>
        <w:tabs>
          <w:tab w:val="left" w:pos="850"/>
        </w:tabs>
        <w:bidi w:val="0"/>
        <w:spacing w:line="312" w:lineRule="auto"/>
        <w:ind w:left="0" w:right="0" w:firstLine="0"/>
        <w:jc w:val="both"/>
        <w:rPr>
          <w:rFonts w:ascii="Helvetica Neue" w:cs="Helvetica Neue" w:hAnsi="Helvetica Neue" w:eastAsia="Helvetica Neue"/>
          <w:b w:val="1"/>
          <w:bCs w:val="1"/>
          <w:color w:val="3f3f3f"/>
          <w:shd w:val="clear" w:color="auto" w:fill="fbfbfb"/>
          <w:rtl w:val="0"/>
        </w:rPr>
      </w:pPr>
      <w:r>
        <w:rPr>
          <w:rFonts w:ascii="Helvetica Neue"/>
          <w:b w:val="1"/>
          <w:bCs w:val="1"/>
          <w:color w:val="3f3f3f"/>
          <w:shd w:val="clear" w:color="auto" w:fill="fbfbfb"/>
          <w:rtl w:val="0"/>
          <w:lang w:val="it-IT"/>
        </w:rPr>
        <w:t>Daniele de Lorenzo</w:t>
      </w:r>
    </w:p>
    <w:p>
      <w:pPr>
        <w:pStyle w:val="Di default"/>
        <w:tabs>
          <w:tab w:val="left" w:pos="850"/>
        </w:tabs>
        <w:bidi w:val="0"/>
        <w:spacing w:line="312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hd w:val="clear" w:color="auto" w:fill="fbfbfb"/>
          <w:rtl w:val="0"/>
        </w:rPr>
      </w:pPr>
      <w:r>
        <w:rPr>
          <w:rFonts w:ascii="Helvetica Neue"/>
          <w:color w:val="3f3f3f"/>
          <w:shd w:val="clear" w:color="auto" w:fill="fbfbfb"/>
          <w:rtl w:val="0"/>
          <w:lang w:val="it-IT"/>
        </w:rPr>
        <w:t>Nato a Monza, Italia</w:t>
      </w:r>
    </w:p>
    <w:p>
      <w:pPr>
        <w:pStyle w:val="Di default"/>
        <w:tabs>
          <w:tab w:val="left" w:pos="850"/>
        </w:tabs>
        <w:bidi w:val="0"/>
        <w:spacing w:line="312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hd w:val="clear" w:color="auto" w:fill="fbfbfb"/>
          <w:rtl w:val="0"/>
        </w:rPr>
      </w:pPr>
      <w:r>
        <w:rPr>
          <w:rFonts w:ascii="Helvetica Neue"/>
          <w:color w:val="3f3f3f"/>
          <w:shd w:val="clear" w:color="auto" w:fill="fbfbfb"/>
          <w:rtl w:val="0"/>
          <w:lang w:val="it-IT"/>
        </w:rPr>
        <w:t>08-09-1973</w:t>
      </w:r>
    </w:p>
    <w:p>
      <w:pPr>
        <w:pStyle w:val="Di default"/>
        <w:tabs>
          <w:tab w:val="left" w:pos="850"/>
        </w:tabs>
        <w:bidi w:val="0"/>
        <w:spacing w:line="312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hd w:val="clear" w:color="auto" w:fill="fbfbfb"/>
          <w:rtl w:val="0"/>
        </w:rPr>
      </w:pPr>
      <w:r>
        <w:rPr>
          <w:rFonts w:ascii="Helvetica Neue"/>
          <w:color w:val="3f3f3f"/>
          <w:shd w:val="clear" w:color="auto" w:fill="fbfbfb"/>
          <w:rtl w:val="0"/>
          <w:lang w:val="it-IT"/>
        </w:rPr>
        <w:t>Residente in Via degli Archetti 9 - 06081 Assisi (PG)</w:t>
      </w:r>
    </w:p>
    <w:p>
      <w:pPr>
        <w:pStyle w:val="Di default"/>
        <w:tabs>
          <w:tab w:val="left" w:pos="850"/>
        </w:tabs>
        <w:bidi w:val="0"/>
        <w:spacing w:line="312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hd w:val="clear" w:color="auto" w:fill="fbfbfb"/>
          <w:rtl w:val="0"/>
        </w:rPr>
      </w:pPr>
    </w:p>
    <w:p>
      <w:pPr>
        <w:pStyle w:val="Di default"/>
        <w:tabs>
          <w:tab w:val="left" w:pos="850"/>
        </w:tabs>
        <w:bidi w:val="0"/>
        <w:spacing w:line="312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hd w:val="clear" w:color="auto" w:fill="fbfbfb"/>
          <w:rtl w:val="0"/>
        </w:rPr>
      </w:pPr>
      <w:r>
        <w:rPr>
          <w:rFonts w:ascii="Helvetica Neue"/>
          <w:color w:val="3f3f3f"/>
          <w:shd w:val="clear" w:color="auto" w:fill="fbfbfb"/>
          <w:rtl w:val="0"/>
          <w:lang w:val="it-IT"/>
        </w:rPr>
        <w:t>Inizia a disegnare all</w:t>
      </w:r>
      <w:r>
        <w:rPr>
          <w:rFonts w:hAnsi="Helvetica Neue" w:hint="default"/>
          <w:color w:val="3f3f3f"/>
          <w:shd w:val="clear" w:color="auto" w:fill="fbfbfb"/>
          <w:rtl w:val="0"/>
          <w:lang w:val="it-IT"/>
        </w:rPr>
        <w:t>’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et</w:t>
      </w:r>
      <w:r>
        <w:rPr>
          <w:rFonts w:hAnsi="Helvetica Neue" w:hint="default"/>
          <w:color w:val="3f3f3f"/>
          <w:shd w:val="clear" w:color="auto" w:fill="fbfbfb"/>
          <w:rtl w:val="0"/>
          <w:lang w:val="it-IT"/>
        </w:rPr>
        <w:t xml:space="preserve">à 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 xml:space="preserve">di 5 anni, e prosegue lo studio da </w:t>
      </w:r>
      <w:r>
        <w:rPr>
          <w:rFonts w:ascii="Helvetica Neue"/>
          <w:color w:val="3f3f3f"/>
          <w:shd w:val="clear" w:color="auto" w:fill="fbfbfb"/>
          <w:rtl w:val="0"/>
          <w:lang w:val="pt-PT"/>
        </w:rPr>
        <w:t xml:space="preserve">autodidatta 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fino all</w:t>
      </w:r>
      <w:r>
        <w:rPr>
          <w:rFonts w:hAnsi="Helvetica Neue" w:hint="default"/>
          <w:color w:val="3f3f3f"/>
          <w:shd w:val="clear" w:color="auto" w:fill="fbfbfb"/>
          <w:rtl w:val="0"/>
          <w:lang w:val="it-IT"/>
        </w:rPr>
        <w:t>’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et</w:t>
      </w:r>
      <w:r>
        <w:rPr>
          <w:rFonts w:hAnsi="Helvetica Neue" w:hint="default"/>
          <w:color w:val="3f3f3f"/>
          <w:shd w:val="clear" w:color="auto" w:fill="fbfbfb"/>
          <w:rtl w:val="0"/>
          <w:lang w:val="it-IT"/>
        </w:rPr>
        <w:t xml:space="preserve">à 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di 15, periodo in cui inizia l</w:t>
      </w:r>
      <w:r>
        <w:rPr>
          <w:rFonts w:hAnsi="Helvetica Neue" w:hint="default"/>
          <w:color w:val="3f3f3f"/>
          <w:shd w:val="clear" w:color="auto" w:fill="fbfbfb"/>
          <w:rtl w:val="0"/>
          <w:lang w:val="it-IT"/>
        </w:rPr>
        <w:t>’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attivit</w:t>
      </w:r>
      <w:r>
        <w:rPr>
          <w:rFonts w:hAnsi="Helvetica Neue" w:hint="default"/>
          <w:color w:val="3f3f3f"/>
          <w:shd w:val="clear" w:color="auto" w:fill="fbfbfb"/>
          <w:rtl w:val="0"/>
          <w:lang w:val="it-IT"/>
        </w:rPr>
        <w:t xml:space="preserve">à 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di ritrattista. Nel 1992 si diploma all</w:t>
      </w:r>
      <w:r>
        <w:rPr>
          <w:rFonts w:hAnsi="Helvetica Neue" w:hint="default"/>
          <w:color w:val="3f3f3f"/>
          <w:shd w:val="clear" w:color="auto" w:fill="fbfbfb"/>
          <w:rtl w:val="0"/>
          <w:lang w:val="it-IT"/>
        </w:rPr>
        <w:t>’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Istituto Statale d</w:t>
      </w:r>
      <w:r>
        <w:rPr>
          <w:rFonts w:hAnsi="Helvetica Neue" w:hint="default"/>
          <w:color w:val="3f3f3f"/>
          <w:shd w:val="clear" w:color="auto" w:fill="fbfbfb"/>
          <w:rtl w:val="0"/>
          <w:lang w:val="it-IT"/>
        </w:rPr>
        <w:t>’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 xml:space="preserve">Arte di Monza, periodo nel quale inizia ad interessarsi al pensiero di Italo Calvino e segue Glauco Di Sacco, insegnante e </w:t>
      </w:r>
      <w:r>
        <w:rPr>
          <w:rFonts w:ascii="Helvetica Neue"/>
          <w:color w:val="3f3f3f"/>
          <w:shd w:val="clear" w:color="auto" w:fill="fbfbfb"/>
          <w:rtl w:val="0"/>
        </w:rPr>
        <w:t>artista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 xml:space="preserve"> che utilizza le nuove tecnologie nella propria sperimentazione artistica.</w:t>
      </w:r>
    </w:p>
    <w:p>
      <w:pPr>
        <w:pStyle w:val="Di default"/>
        <w:tabs>
          <w:tab w:val="left" w:pos="850"/>
        </w:tabs>
        <w:bidi w:val="0"/>
        <w:spacing w:line="312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hd w:val="clear" w:color="auto" w:fill="fbfbfb"/>
          <w:rtl w:val="0"/>
        </w:rPr>
      </w:pPr>
      <w:r>
        <w:rPr>
          <w:rFonts w:ascii="Helvetica Neue"/>
          <w:color w:val="3f3f3f"/>
          <w:shd w:val="clear" w:color="auto" w:fill="fbfbfb"/>
          <w:rtl w:val="0"/>
          <w:lang w:val="it-IT"/>
        </w:rPr>
        <w:t xml:space="preserve">Da questa ricerca trae i punti fondamentali per formulare un metodo creativo personale, fondato sui meccanismi combinatori. Sintetizza la gamma dei colori in una limitata casistica e ne calcola tutte le permutazioni possibili, applicandoli alle sue creazioni. 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</w:rPr>
        <w:t>“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</w:rPr>
        <w:t>[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</w:rPr>
        <w:t>…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  <w:lang w:val="it-IT"/>
        </w:rPr>
        <w:t>] Questa poetica che si direbbe artificiosa e meccanica d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  <w:lang w:val="fr-FR"/>
        </w:rPr>
        <w:t xml:space="preserve">à 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  <w:lang w:val="it-IT"/>
        </w:rPr>
        <w:t>come risultato una libert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  <w:lang w:val="fr-FR"/>
        </w:rPr>
        <w:t xml:space="preserve">à 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  <w:lang w:val="it-IT"/>
        </w:rPr>
        <w:t>e una ricchezza inventiva inesauribile. Ci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  <w:lang w:val="it-IT"/>
        </w:rPr>
        <w:t xml:space="preserve">ò 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  <w:lang w:val="it-IT"/>
        </w:rPr>
        <w:t>non soffoca ma stimola la libert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  <w:lang w:val="fr-FR"/>
        </w:rPr>
        <w:t xml:space="preserve">à 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  <w:lang w:val="it-IT"/>
        </w:rPr>
        <w:t xml:space="preserve">narrativa. Ubbidire ciecamente a ogni impulso 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  <w:lang w:val="it-IT"/>
        </w:rPr>
        <w:t xml:space="preserve">è 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  <w:lang w:val="en-US"/>
        </w:rPr>
        <w:t>in realt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  <w:lang w:val="fr-FR"/>
        </w:rPr>
        <w:t xml:space="preserve">à 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  <w:lang w:val="it-IT"/>
        </w:rPr>
        <w:t>una schiavit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  <w:lang w:val="it-IT"/>
        </w:rPr>
        <w:t>ù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</w:rPr>
        <w:t>.</w:t>
      </w:r>
      <w:r>
        <w:rPr>
          <w:rFonts w:hAnsi="Helvetica Neue" w:hint="default"/>
          <w:i w:val="1"/>
          <w:iCs w:val="1"/>
          <w:color w:val="3f3f3f"/>
          <w:shd w:val="clear" w:color="auto" w:fill="fbfbfb"/>
          <w:rtl w:val="0"/>
        </w:rPr>
        <w:t>”</w:t>
      </w:r>
      <w:r>
        <w:rPr>
          <w:rFonts w:ascii="Helvetica Neue"/>
          <w:i w:val="1"/>
          <w:iCs w:val="1"/>
          <w:color w:val="3f3f3f"/>
          <w:shd w:val="clear" w:color="auto" w:fill="fbfbfb"/>
          <w:rtl w:val="0"/>
          <w:lang w:val="it-IT"/>
        </w:rPr>
        <w:t xml:space="preserve"> 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(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 xml:space="preserve">Tratto dagli appunti su </w:t>
      </w:r>
      <w:r>
        <w:rPr>
          <w:rFonts w:hAnsi="Helvetica Neue" w:hint="default"/>
          <w:color w:val="3f3f3f"/>
          <w:shd w:val="clear" w:color="auto" w:fill="fbfbfb"/>
          <w:rtl w:val="0"/>
        </w:rPr>
        <w:t>“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Lezioni americane. Sei proposte per il prossimo millennio</w:t>
      </w:r>
      <w:r>
        <w:rPr>
          <w:rFonts w:hAnsi="Helvetica Neue" w:hint="default"/>
          <w:color w:val="3f3f3f"/>
          <w:shd w:val="clear" w:color="auto" w:fill="fbfbfb"/>
          <w:rtl w:val="0"/>
        </w:rPr>
        <w:t xml:space="preserve">” 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di Italo Calvino, curato da Esther Calvino; Garzanti Editore S.p.a. Milano 1988</w:t>
      </w:r>
      <w:r>
        <w:rPr>
          <w:rFonts w:ascii="Helvetica Neue"/>
          <w:color w:val="3f3f3f"/>
          <w:shd w:val="clear" w:color="auto" w:fill="fbfbfb"/>
          <w:rtl w:val="0"/>
          <w:lang w:val="it-IT"/>
        </w:rPr>
        <w:t>).</w:t>
      </w:r>
    </w:p>
    <w:p>
      <w:pPr>
        <w:pStyle w:val="Di default"/>
        <w:tabs>
          <w:tab w:val="left" w:pos="850"/>
        </w:tabs>
        <w:bidi w:val="0"/>
        <w:spacing w:line="312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hd w:val="clear" w:color="auto" w:fill="fbfbfb"/>
          <w:rtl w:val="0"/>
        </w:rPr>
      </w:pPr>
      <w:r>
        <w:rPr>
          <w:rFonts w:ascii="Helvetica Neue"/>
          <w:color w:val="3f3f3f"/>
          <w:shd w:val="clear" w:color="auto" w:fill="fbfbfb"/>
          <w:rtl w:val="0"/>
          <w:lang w:val="it-IT"/>
        </w:rPr>
        <w:t>Progressivamente il proprio lavoro sfocia in un astrattismo geometrico ed estende il calcolo combinatorio, oltre che hai colori, anche ai numeri.</w:t>
      </w:r>
    </w:p>
    <w:p>
      <w:pPr>
        <w:pStyle w:val="[Paragrafo base]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Helvetica Neue" w:cs="Helvetica Neue" w:hAnsi="Helvetica Neue" w:eastAsia="Helvetica Neue"/>
          <w:color w:val="3f3f3f"/>
          <w:sz w:val="22"/>
          <w:szCs w:val="22"/>
        </w:rPr>
      </w:pPr>
      <w:r>
        <w:rPr>
          <w:rFonts w:ascii="Helvetica Neue"/>
          <w:color w:val="3f3f3f"/>
          <w:sz w:val="22"/>
          <w:szCs w:val="22"/>
          <w:rtl w:val="0"/>
          <w:lang w:val="it-IT"/>
        </w:rPr>
        <w:t>Inizia ad esporre in alcune citt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 xml:space="preserve">à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italiane e dopo un periodo di volontaria estran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i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azione dal mondo dell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arte, per dedicarsi alla ricerca e all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esplorazione della meditazione e delle pratiche per orientare e guidare la propria attenzione, ritorna da qualche anno con rinnovata vitalit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 xml:space="preserve">à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a fare arte.</w:t>
      </w:r>
    </w:p>
    <w:p>
      <w:pPr>
        <w:pStyle w:val="Normal"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Helvetica Neue" w:cs="Helvetica Neue" w:hAnsi="Helvetica Neue" w:eastAsia="Helvetica Neue"/>
          <w:color w:val="3f3f3f"/>
          <w:sz w:val="22"/>
          <w:szCs w:val="22"/>
        </w:rPr>
      </w:pPr>
      <w:r>
        <w:rPr>
          <w:rFonts w:ascii="Helvetica Neue"/>
          <w:color w:val="3f3f3f"/>
          <w:sz w:val="22"/>
          <w:szCs w:val="22"/>
          <w:rtl w:val="0"/>
          <w:lang w:val="it-IT"/>
        </w:rPr>
        <w:t>La ricerca acquista profondit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 xml:space="preserve">à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e attraverso il linguaggio dei numeri, metafora della natura essenziale di cui 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 xml:space="preserve">è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costituita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 la realt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à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, esplora i metodi e le dinamiche attraverso cui generare processi che creano forme.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Non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si tratta di voler dare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 forma ad un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immagine ma ad un processo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,  perch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 xml:space="preserve">é </w:t>
      </w:r>
      <w:r>
        <w:rPr>
          <w:rFonts w:hAnsi="Helvetica Neue" w:hint="default"/>
          <w:i w:val="1"/>
          <w:iCs w:val="1"/>
          <w:color w:val="3f3f3f"/>
          <w:sz w:val="22"/>
          <w:szCs w:val="22"/>
          <w:rtl w:val="0"/>
          <w:lang w:val="it-IT"/>
        </w:rPr>
        <w:t>“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>l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 xml:space="preserve">a forma, nella sua natura essenziale, non </w:t>
      </w:r>
      <w:r>
        <w:rPr>
          <w:rFonts w:hAnsi="Helvetica Neue" w:hint="default"/>
          <w:i w:val="1"/>
          <w:iCs w:val="1"/>
          <w:color w:val="3f3f3f"/>
          <w:sz w:val="22"/>
          <w:szCs w:val="22"/>
          <w:rtl w:val="0"/>
          <w:lang w:val="it-IT"/>
        </w:rPr>
        <w:t xml:space="preserve">è 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 xml:space="preserve">la conclusione di un processo ma </w:t>
      </w:r>
      <w:r>
        <w:rPr>
          <w:rFonts w:hAnsi="Helvetica Neue" w:hint="default"/>
          <w:i w:val="1"/>
          <w:iCs w:val="1"/>
          <w:color w:val="3f3f3f"/>
          <w:sz w:val="22"/>
          <w:szCs w:val="22"/>
          <w:rtl w:val="0"/>
          <w:lang w:val="it-IT"/>
        </w:rPr>
        <w:t xml:space="preserve">è 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>un</w:t>
      </w:r>
      <w:r>
        <w:rPr>
          <w:rFonts w:hAnsi="Helvetica Neue" w:hint="default"/>
          <w:i w:val="1"/>
          <w:iCs w:val="1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>azione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 xml:space="preserve"> (un atto in continuo movimento)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>, ovvero l'atto di portare il codice avanti e indietro per cambiare una cosa con l</w:t>
      </w:r>
      <w:r>
        <w:rPr>
          <w:rFonts w:hAnsi="Helvetica Neue" w:hint="default"/>
          <w:i w:val="1"/>
          <w:iCs w:val="1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>altra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>"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.</w:t>
      </w:r>
    </w:p>
    <w:p>
      <w:pPr>
        <w:pStyle w:val="Normal"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</w:pPr>
      <w:r>
        <w:rPr>
          <w:rFonts w:ascii="Helvetica Neue"/>
          <w:color w:val="3f3f3f"/>
          <w:sz w:val="22"/>
          <w:szCs w:val="22"/>
          <w:rtl w:val="0"/>
          <w:lang w:val="it-IT"/>
        </w:rPr>
        <w:t>Ad oggi lavora ad un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idea di </w:t>
      </w:r>
      <w:r>
        <w:rPr>
          <w:rFonts w:ascii="Helvetica Neue"/>
          <w:i w:val="1"/>
          <w:iCs w:val="1"/>
          <w:color w:val="3f3f3f"/>
          <w:sz w:val="22"/>
          <w:szCs w:val="22"/>
          <w:rtl w:val="0"/>
          <w:lang w:val="it-IT"/>
        </w:rPr>
        <w:t>Rete,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strettamente connessa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all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idea di tessitura. La trama e l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ordito sono il tempo e lo spazio, il filo 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 xml:space="preserve">è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il codice numerico.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La superficie d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indagine 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 xml:space="preserve">è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il formato quadrato suddiviso in 108 unit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 xml:space="preserve">à 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per lato, coniugando l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>utilizzo del computer (grazie al quale crea un software per l</w:t>
      </w:r>
      <w:r>
        <w:rPr>
          <w:rFonts w:hAnsi="Helvetica Neue" w:hint="default"/>
          <w:color w:val="3f3f3f"/>
          <w:sz w:val="22"/>
          <w:szCs w:val="22"/>
          <w:rtl w:val="0"/>
          <w:lang w:val="it-IT"/>
        </w:rPr>
        <w:t>’</w:t>
      </w:r>
      <w:r>
        <w:rPr>
          <w:rFonts w:ascii="Helvetica Neue"/>
          <w:color w:val="3f3f3f"/>
          <w:sz w:val="22"/>
          <w:szCs w:val="22"/>
          <w:rtl w:val="0"/>
          <w:lang w:val="it-IT"/>
        </w:rPr>
        <w:t xml:space="preserve">elaborazione delle sequenze numeriche nello spazio) alla pittura ad acrilico. </w:t>
      </w:r>
      <w:r>
        <w:rPr>
          <w:rFonts w:ascii="Helvetica Neue" w:cs="Helvetica Neue" w:hAnsi="Helvetica Neue" w:eastAsia="Helvetica Neue"/>
          <w:color w:val="3f3f3f"/>
          <w:sz w:val="22"/>
          <w:szCs w:val="22"/>
        </w:rPr>
        <w:br w:type="page"/>
      </w:r>
    </w:p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both"/>
        <w:rPr>
          <w:rFonts w:ascii="Helvetica Neue" w:cs="Helvetica Neue" w:hAnsi="Helvetica Neue" w:eastAsia="Helvetica Neue"/>
          <w:b w:val="1"/>
          <w:bCs w:val="1"/>
          <w:color w:val="3f3f3f"/>
          <w:sz w:val="32"/>
          <w:szCs w:val="32"/>
          <w:shd w:val="clear" w:color="auto" w:fill="fbfbfb"/>
          <w:rtl w:val="0"/>
        </w:rPr>
      </w:pPr>
      <w:r>
        <w:rPr>
          <w:rFonts w:ascii="Helvetica Neue"/>
          <w:b w:val="1"/>
          <w:bCs w:val="1"/>
          <w:color w:val="3f3f3f"/>
          <w:sz w:val="32"/>
          <w:szCs w:val="32"/>
          <w:shd w:val="clear" w:color="auto" w:fill="fbfbfb"/>
          <w:rtl w:val="0"/>
          <w:lang w:val="it-IT"/>
        </w:rPr>
        <w:t>CURRICULUM ARTISTICO</w:t>
      </w:r>
    </w:p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z w:val="26"/>
          <w:szCs w:val="26"/>
          <w:shd w:val="clear" w:color="auto" w:fill="fbfbfb"/>
          <w:rtl w:val="0"/>
        </w:rPr>
      </w:pPr>
    </w:p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both"/>
        <w:rPr>
          <w:rFonts w:ascii="Helvetica Neue" w:cs="Helvetica Neue" w:hAnsi="Helvetica Neue" w:eastAsia="Helvetica Neue"/>
          <w:b w:val="1"/>
          <w:bCs w:val="1"/>
          <w:color w:val="3f3f3f"/>
          <w:sz w:val="24"/>
          <w:szCs w:val="24"/>
          <w:shd w:val="clear" w:color="auto" w:fill="fbfbfb"/>
          <w:rtl w:val="0"/>
        </w:rPr>
      </w:pPr>
    </w:p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both"/>
        <w:rPr>
          <w:rFonts w:ascii="Helvetica Neue" w:cs="Helvetica Neue" w:hAnsi="Helvetica Neue" w:eastAsia="Helvetica Neue"/>
          <w:b w:val="1"/>
          <w:bCs w:val="1"/>
          <w:color w:val="3f3f3f"/>
          <w:shd w:val="clear" w:color="auto" w:fill="fbfbfb"/>
          <w:rtl w:val="0"/>
        </w:rPr>
      </w:pPr>
      <w:r>
        <w:rPr>
          <w:rFonts w:ascii="Helvetica Neue"/>
          <w:b w:val="1"/>
          <w:bCs w:val="1"/>
          <w:color w:val="3f3f3f"/>
          <w:shd w:val="clear" w:color="auto" w:fill="fbfbfb"/>
          <w:rtl w:val="0"/>
          <w:lang w:val="it-IT"/>
        </w:rPr>
        <w:t>Daniele de Lorenzo</w:t>
      </w:r>
    </w:p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both"/>
        <w:rPr>
          <w:rFonts w:ascii="Helvetica Neue" w:cs="Helvetica Neue" w:hAnsi="Helvetica Neue" w:eastAsia="Helvetica Neue"/>
          <w:color w:val="3f3f3f"/>
          <w:shd w:val="clear" w:color="auto" w:fill="fbfbfb"/>
          <w:rtl w:val="0"/>
        </w:rPr>
      </w:pPr>
    </w:p>
    <w:p>
      <w:pPr>
        <w:pStyle w:val="Di default"/>
        <w:tabs>
          <w:tab w:val="left" w:pos="850"/>
        </w:tabs>
        <w:bidi w:val="0"/>
        <w:spacing w:line="264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color w:val="3f3f3f"/>
          <w:rtl w:val="0"/>
        </w:rPr>
      </w:pPr>
      <w:r>
        <w:rPr>
          <w:rFonts w:ascii="Helvetica Neue"/>
          <w:b w:val="1"/>
          <w:bCs w:val="1"/>
          <w:color w:val="3f3f3f"/>
          <w:rtl w:val="0"/>
          <w:lang w:val="it-IT"/>
        </w:rPr>
        <w:t>MOSTRE COLLETTIVE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2015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</w:rPr>
        <w:t>Premio Art Caff</w:t>
      </w:r>
      <w:r>
        <w:rPr>
          <w:rFonts w:hAnsi="Helvetica Neue" w:hint="default"/>
          <w:color w:val="3f3f3f"/>
          <w:rtl w:val="0"/>
          <w:lang w:val="it-IT"/>
        </w:rPr>
        <w:t xml:space="preserve">è </w:t>
      </w:r>
      <w:r>
        <w:rPr>
          <w:rFonts w:ascii="Helvetica Neue"/>
          <w:color w:val="3f3f3f"/>
          <w:rtl w:val="0"/>
        </w:rPr>
        <w:t>Letterario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</w:rPr>
        <w:t>, Caff</w:t>
      </w:r>
      <w:r>
        <w:rPr>
          <w:rFonts w:hAnsi="Helvetica Neue" w:hint="default"/>
          <w:color w:val="3f3f3f"/>
          <w:rtl w:val="0"/>
          <w:lang w:val="it-IT"/>
        </w:rPr>
        <w:t xml:space="preserve">è </w:t>
      </w:r>
      <w:r>
        <w:rPr>
          <w:rFonts w:ascii="Helvetica Neue"/>
          <w:color w:val="3f3f3f"/>
          <w:rtl w:val="0"/>
        </w:rPr>
        <w:t>Letterario, Roma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 w:cs="Helvetica Neue" w:hAnsi="Helvetica Neue" w:eastAsia="Helvetica Neue"/>
          <w:color w:val="3f3f3f"/>
          <w:rtl w:val="0"/>
        </w:rPr>
        <w:tab/>
      </w:r>
      <w:r>
        <w:rPr>
          <w:rFonts w:ascii="Helvetica Neue"/>
          <w:i w:val="1"/>
          <w:iCs w:val="1"/>
          <w:color w:val="3f3f3f"/>
          <w:rtl w:val="0"/>
          <w:lang w:val="it-IT"/>
        </w:rPr>
        <w:t xml:space="preserve">Curato da </w:t>
      </w:r>
      <w:r>
        <w:rPr>
          <w:rFonts w:ascii="Helvetica Neue"/>
          <w:color w:val="3f3f3f"/>
          <w:rtl w:val="0"/>
          <w:lang w:val="it-IT"/>
        </w:rPr>
        <w:t>Pamela Cento.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2014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it-IT"/>
        </w:rPr>
        <w:t>'Biennale d'Arte di Asolo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  <w:lang w:val="it-IT"/>
        </w:rPr>
        <w:t>, Asolo, Treviso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 w:cs="Helvetica Neue" w:hAnsi="Helvetica Neue" w:eastAsia="Helvetica Neue"/>
          <w:color w:val="3f3f3f"/>
          <w:rtl w:val="0"/>
        </w:rPr>
        <w:tab/>
      </w:r>
      <w:r>
        <w:rPr>
          <w:rFonts w:ascii="Helvetica Neue"/>
          <w:i w:val="1"/>
          <w:iCs w:val="1"/>
          <w:color w:val="3f3f3f"/>
          <w:rtl w:val="0"/>
          <w:lang w:val="it-IT"/>
        </w:rPr>
        <w:t xml:space="preserve">Curato da </w:t>
      </w:r>
      <w:r>
        <w:rPr>
          <w:rFonts w:ascii="Helvetica Neue"/>
          <w:color w:val="3f3f3f"/>
          <w:rtl w:val="0"/>
          <w:lang w:val="it-IT"/>
        </w:rPr>
        <w:t>Itaca Investimenti d</w:t>
      </w:r>
      <w:r>
        <w:rPr>
          <w:rFonts w:hAnsi="Helvetica Neue" w:hint="default"/>
          <w:color w:val="3f3f3f"/>
          <w:rtl w:val="0"/>
          <w:lang w:val="fr-FR"/>
        </w:rPr>
        <w:t>’</w:t>
      </w:r>
      <w:r>
        <w:rPr>
          <w:rFonts w:ascii="Helvetica Neue"/>
          <w:color w:val="3f3f3f"/>
          <w:rtl w:val="0"/>
          <w:lang w:val="it-IT"/>
        </w:rPr>
        <w:t>Arte, presieduta da Alessandro Schirato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2013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it-IT"/>
        </w:rPr>
        <w:t>Premio Aldo Tavella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  <w:lang w:val="es-ES_tradnl"/>
        </w:rPr>
        <w:t>, Itaca gallery, Verona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 w:cs="Helvetica Neue" w:hAnsi="Helvetica Neue" w:eastAsia="Helvetica Neue"/>
          <w:color w:val="3f3f3f"/>
          <w:rtl w:val="0"/>
        </w:rPr>
        <w:tab/>
      </w:r>
      <w:r>
        <w:rPr>
          <w:rFonts w:ascii="Helvetica Neue"/>
          <w:i w:val="1"/>
          <w:iCs w:val="1"/>
          <w:color w:val="3f3f3f"/>
          <w:rtl w:val="0"/>
          <w:lang w:val="it-IT"/>
        </w:rPr>
        <w:t xml:space="preserve">Curato da </w:t>
      </w:r>
      <w:r>
        <w:rPr>
          <w:rFonts w:ascii="Helvetica Neue"/>
          <w:color w:val="3f3f3f"/>
          <w:rtl w:val="0"/>
          <w:lang w:val="it-IT"/>
        </w:rPr>
        <w:t>Itaca Investimenti d</w:t>
      </w:r>
      <w:r>
        <w:rPr>
          <w:rFonts w:hAnsi="Helvetica Neue" w:hint="default"/>
          <w:color w:val="3f3f3f"/>
          <w:rtl w:val="0"/>
          <w:lang w:val="fr-FR"/>
        </w:rPr>
        <w:t>’</w:t>
      </w:r>
      <w:r>
        <w:rPr>
          <w:rFonts w:ascii="Helvetica Neue"/>
          <w:color w:val="3f3f3f"/>
          <w:rtl w:val="0"/>
        </w:rPr>
        <w:t>Arte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2001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it-IT"/>
        </w:rPr>
        <w:t>60x60x60x60 - 6 suoni per l'occhio 6 visioni per l</w:t>
      </w:r>
      <w:r>
        <w:rPr>
          <w:rFonts w:hAnsi="Helvetica Neue" w:hint="default"/>
          <w:color w:val="3f3f3f"/>
          <w:rtl w:val="0"/>
          <w:lang w:val="it-IT"/>
        </w:rPr>
        <w:t>’</w:t>
      </w:r>
      <w:r>
        <w:rPr>
          <w:rFonts w:ascii="Helvetica Neue"/>
          <w:color w:val="3f3f3f"/>
          <w:rtl w:val="0"/>
          <w:lang w:val="it-IT"/>
        </w:rPr>
        <w:t>orecchio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</w:rPr>
        <w:t>,</w:t>
      </w:r>
      <w:r>
        <w:rPr>
          <w:rFonts w:ascii="Helvetica Neue"/>
          <w:color w:val="3f3f3f"/>
          <w:rtl w:val="0"/>
          <w:lang w:val="it-IT"/>
        </w:rPr>
        <w:t xml:space="preserve"> </w:t>
      </w:r>
      <w:r>
        <w:rPr>
          <w:rFonts w:ascii="Helvetica Neue"/>
          <w:color w:val="3f3f3f"/>
          <w:rtl w:val="0"/>
          <w:lang w:val="es-ES_tradnl"/>
        </w:rPr>
        <w:t>Samsara, Brugherio (MI)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 w:cs="Helvetica Neue" w:hAnsi="Helvetica Neue" w:eastAsia="Helvetica Neue"/>
          <w:color w:val="3f3f3f"/>
          <w:rtl w:val="0"/>
        </w:rPr>
        <w:tab/>
      </w:r>
      <w:r>
        <w:rPr>
          <w:rFonts w:ascii="Helvetica Neue"/>
          <w:i w:val="1"/>
          <w:iCs w:val="1"/>
          <w:color w:val="3f3f3f"/>
          <w:rtl w:val="0"/>
          <w:lang w:val="it-IT"/>
        </w:rPr>
        <w:t xml:space="preserve">Curato da </w:t>
      </w:r>
      <w:r>
        <w:rPr>
          <w:rFonts w:ascii="Helvetica Neue"/>
          <w:color w:val="3f3f3f"/>
          <w:rtl w:val="0"/>
          <w:lang w:val="it-IT"/>
        </w:rPr>
        <w:t>Associazione culturale Samsara Arte.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2000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en-US"/>
        </w:rPr>
        <w:t>World Festival Art on Paper 2000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</w:rPr>
        <w:t>, Kranj, Slovenia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 w:cs="Helvetica Neue" w:hAnsi="Helvetica Neue" w:eastAsia="Helvetica Neue"/>
          <w:color w:val="3f3f3f"/>
          <w:rtl w:val="0"/>
        </w:rPr>
        <w:tab/>
      </w:r>
      <w:r>
        <w:rPr>
          <w:rFonts w:ascii="Helvetica Neue"/>
          <w:i w:val="1"/>
          <w:iCs w:val="1"/>
          <w:color w:val="3f3f3f"/>
          <w:rtl w:val="0"/>
          <w:lang w:val="it-IT"/>
        </w:rPr>
        <w:t xml:space="preserve">Organizzato da </w:t>
      </w:r>
      <w:r>
        <w:rPr>
          <w:rFonts w:ascii="Helvetica Neue"/>
          <w:color w:val="3f3f3f"/>
          <w:rtl w:val="0"/>
          <w:lang w:val="it-IT"/>
        </w:rPr>
        <w:t>Il Festival mondiale dell'arte sulla carta, organizzato dalla W.F.A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1999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it-IT"/>
        </w:rPr>
        <w:t>XX Rassegna Nazionale di Pittura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  <w:lang w:val="es-ES_tradnl"/>
        </w:rPr>
        <w:t>, Macherio (MI)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1999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it-IT"/>
        </w:rPr>
        <w:t>Emilio Gola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</w:rPr>
        <w:t>, Olgiate Molgora, (LC)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1999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it-IT"/>
        </w:rPr>
        <w:t>Giovani e Arte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  <w:lang w:val="es-ES_tradnl"/>
        </w:rPr>
        <w:t xml:space="preserve">, Sala Espositiva - </w:t>
      </w:r>
      <w:r>
        <w:rPr>
          <w:rFonts w:hAnsi="Helvetica Neue" w:hint="default"/>
          <w:color w:val="3f3f3f"/>
          <w:rtl w:val="0"/>
        </w:rPr>
        <w:t>“</w:t>
      </w:r>
      <w:r>
        <w:rPr>
          <w:rFonts w:ascii="Helvetica Neue"/>
          <w:color w:val="3f3f3f"/>
          <w:rtl w:val="0"/>
          <w:lang w:val="it-IT"/>
        </w:rPr>
        <w:t>Corte del Cagnat</w:t>
      </w:r>
      <w:r>
        <w:rPr>
          <w:rFonts w:hAnsi="Helvetica Neue" w:hint="default"/>
          <w:color w:val="3f3f3f"/>
          <w:rtl w:val="0"/>
        </w:rPr>
        <w:t>”</w:t>
      </w:r>
      <w:r>
        <w:rPr>
          <w:rFonts w:ascii="Helvetica Neue"/>
          <w:color w:val="3f3f3f"/>
          <w:rtl w:val="0"/>
          <w:lang w:val="it-IT"/>
        </w:rPr>
        <w:t xml:space="preserve">, </w:t>
      </w:r>
      <w:r>
        <w:rPr>
          <w:rFonts w:ascii="Helvetica Neue"/>
          <w:color w:val="3f3f3f"/>
          <w:rtl w:val="0"/>
          <w:lang w:val="es-ES_tradnl"/>
        </w:rPr>
        <w:t>Macherio (MI)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1996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</w:rPr>
        <w:t>1</w:t>
      </w:r>
      <w:r>
        <w:rPr>
          <w:rFonts w:hAnsi="Helvetica Neue" w:hint="default"/>
          <w:color w:val="3f3f3f"/>
          <w:rtl w:val="0"/>
        </w:rPr>
        <w:t xml:space="preserve">° </w:t>
      </w:r>
      <w:r>
        <w:rPr>
          <w:rFonts w:ascii="Helvetica Neue"/>
          <w:color w:val="3f3f3f"/>
          <w:rtl w:val="0"/>
        </w:rPr>
        <w:t>Premio Trevi Flash Art Museum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</w:rPr>
        <w:t>, Trevi Flash Art Museum,</w:t>
      </w:r>
      <w:r>
        <w:rPr>
          <w:rFonts w:ascii="Helvetica Neue"/>
          <w:color w:val="3f3f3f"/>
          <w:rtl w:val="0"/>
          <w:lang w:val="it-IT"/>
        </w:rPr>
        <w:t xml:space="preserve"> </w:t>
      </w:r>
      <w:r>
        <w:rPr>
          <w:rFonts w:ascii="Helvetica Neue"/>
          <w:color w:val="3f3f3f"/>
          <w:rtl w:val="0"/>
          <w:lang w:val="it-IT"/>
        </w:rPr>
        <w:t>Palazzo Lucarini, Trevi (PG)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 w:cs="Helvetica Neue" w:hAnsi="Helvetica Neue" w:eastAsia="Helvetica Neue"/>
          <w:color w:val="3f3f3f"/>
          <w:rtl w:val="0"/>
        </w:rPr>
        <w:tab/>
      </w:r>
      <w:r>
        <w:rPr>
          <w:rFonts w:ascii="Helvetica Neue"/>
          <w:i w:val="1"/>
          <w:iCs w:val="1"/>
          <w:color w:val="3f3f3f"/>
          <w:rtl w:val="0"/>
          <w:lang w:val="it-IT"/>
        </w:rPr>
        <w:t xml:space="preserve">Organizzato dalla rivista </w:t>
      </w:r>
      <w:r>
        <w:rPr>
          <w:rFonts w:ascii="Helvetica Neue"/>
          <w:color w:val="3f3f3f"/>
          <w:rtl w:val="0"/>
          <w:lang w:val="it-IT"/>
        </w:rPr>
        <w:t>Flash Art.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color w:val="3f3f3f"/>
          <w:rtl w:val="0"/>
        </w:rPr>
      </w:pPr>
      <w:r>
        <w:rPr>
          <w:rFonts w:ascii="Helvetica Neue"/>
          <w:b w:val="1"/>
          <w:bCs w:val="1"/>
          <w:color w:val="3f3f3f"/>
          <w:rtl w:val="0"/>
          <w:lang w:val="it-IT"/>
        </w:rPr>
        <w:t>MOSTRE PERSONALI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  <w:r>
        <w:rPr>
          <w:rFonts w:ascii="Helvetica Neue"/>
          <w:color w:val="3f3f3f"/>
          <w:rtl w:val="0"/>
        </w:rPr>
        <w:t>1999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it-IT"/>
        </w:rPr>
        <w:t>Si pu</w:t>
      </w:r>
      <w:r>
        <w:rPr>
          <w:rFonts w:hAnsi="Helvetica Neue" w:hint="default"/>
          <w:color w:val="3f3f3f"/>
          <w:rtl w:val="0"/>
          <w:lang w:val="it-IT"/>
        </w:rPr>
        <w:t xml:space="preserve">ò </w:t>
      </w:r>
      <w:r>
        <w:rPr>
          <w:rFonts w:ascii="Helvetica Neue"/>
          <w:color w:val="3f3f3f"/>
          <w:rtl w:val="0"/>
          <w:lang w:val="it-IT"/>
        </w:rPr>
        <w:t>anche scoppiare in una risata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  <w:lang w:val="es-ES_tradnl"/>
        </w:rPr>
        <w:t>, Samsara, Brugherio (MI)</w:t>
      </w:r>
      <w:r>
        <w:rPr>
          <w:rFonts w:ascii="Helvetica Neue"/>
          <w:color w:val="3f3f3f"/>
          <w:rtl w:val="0"/>
          <w:lang w:val="it-IT"/>
        </w:rPr>
        <w:t>.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color w:val="3f3f3f"/>
          <w:rtl w:val="0"/>
        </w:rPr>
      </w:pP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color w:val="3f3f3f"/>
          <w:rtl w:val="0"/>
        </w:rPr>
      </w:pP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color w:val="3f3f3f"/>
          <w:rtl w:val="0"/>
        </w:rPr>
      </w:pPr>
      <w:r>
        <w:rPr>
          <w:rFonts w:ascii="Helvetica Neue"/>
          <w:b w:val="1"/>
          <w:bCs w:val="1"/>
          <w:color w:val="3f3f3f"/>
          <w:rtl w:val="0"/>
          <w:lang w:val="it-IT"/>
        </w:rPr>
        <w:t>PUBBLICAZIONI</w:t>
      </w:r>
    </w:p>
    <w:p>
      <w:pPr>
        <w:pStyle w:val="Di default"/>
        <w:tabs>
          <w:tab w:val="left" w:pos="850"/>
        </w:tabs>
        <w:bidi w:val="0"/>
        <w:spacing w:line="288" w:lineRule="auto"/>
        <w:ind w:left="0" w:right="0" w:firstLine="0"/>
        <w:jc w:val="left"/>
        <w:rPr>
          <w:rtl w:val="0"/>
        </w:rPr>
      </w:pPr>
      <w:r>
        <w:rPr>
          <w:rFonts w:ascii="Helvetica Neue"/>
          <w:color w:val="3f3f3f"/>
          <w:rtl w:val="0"/>
        </w:rPr>
        <w:t>1999</w:t>
      </w:r>
      <w:r>
        <w:rPr>
          <w:rFonts w:ascii="Helvetica Neue" w:cs="Helvetica Neue" w:hAnsi="Helvetica Neue" w:eastAsia="Helvetica Neue"/>
          <w:color w:val="3f3f3f"/>
          <w:rtl w:val="0"/>
          <w:lang w:val="it-IT"/>
        </w:rPr>
        <w:tab/>
        <w:t>“</w:t>
      </w:r>
      <w:r>
        <w:rPr>
          <w:rFonts w:ascii="Helvetica Neue"/>
          <w:color w:val="3f3f3f"/>
          <w:rtl w:val="0"/>
          <w:lang w:val="it-IT"/>
        </w:rPr>
        <w:t>In una risata</w:t>
      </w:r>
      <w:r>
        <w:rPr>
          <w:rFonts w:hAnsi="Helvetica Neue" w:hint="default"/>
          <w:color w:val="3f3f3f"/>
          <w:rtl w:val="0"/>
          <w:lang w:val="it-IT"/>
        </w:rPr>
        <w:t>”</w:t>
      </w:r>
      <w:r>
        <w:rPr>
          <w:rFonts w:ascii="Helvetica Neue"/>
          <w:color w:val="3f3f3f"/>
          <w:rtl w:val="0"/>
          <w:lang w:val="it-IT"/>
        </w:rPr>
        <w:t>, Edizioni PulcinoElefante</w:t>
      </w:r>
      <w:r>
        <w:rPr>
          <w:rFonts w:ascii="Helvetica Neue"/>
          <w:color w:val="3f3f3f"/>
          <w:rtl w:val="0"/>
          <w:lang w:val="it-IT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MinionPro-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[Paragrafo base]">
    <w:name w:val="[Paragrafo base]"/>
    <w:next w:val="[Paragrafo base]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MinionPro-Regular" w:cs="MinionPro-Regular" w:hAnsi="MinionPro-Regular" w:eastAsia="MinionPro-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