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1A" w:rsidRPr="009F641A" w:rsidRDefault="009F641A" w:rsidP="009F641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s-ES_tradnl"/>
        </w:rPr>
      </w:pPr>
      <w:r w:rsidRPr="009F641A">
        <w:rPr>
          <w:rFonts w:ascii="Times New Roman" w:eastAsia="Times New Roman" w:hAnsi="Times New Roman" w:cs="Times New Roman"/>
          <w:b/>
          <w:sz w:val="36"/>
          <w:szCs w:val="36"/>
          <w:lang w:val="es-ES_tradnl"/>
        </w:rPr>
        <w:t>KRISTINA STUOKAITE</w:t>
      </w:r>
    </w:p>
    <w:p w:rsidR="009F641A" w:rsidRPr="009F641A" w:rsidRDefault="009F641A" w:rsidP="009F64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hyperlink r:id="rId4" w:history="1">
        <w:r w:rsidRPr="009F641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s-ES_tradnl"/>
          </w:rPr>
          <w:t>kristinastuokaite@gmail.com</w:t>
        </w:r>
      </w:hyperlink>
    </w:p>
    <w:p w:rsidR="009F641A" w:rsidRPr="009F641A" w:rsidRDefault="009F641A" w:rsidP="009F64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9F641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+34 722 568309</w:t>
      </w:r>
    </w:p>
    <w:p w:rsidR="009F641A" w:rsidRDefault="009F641A" w:rsidP="009F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F641A" w:rsidRPr="009F641A" w:rsidRDefault="009F641A" w:rsidP="009F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41A" w:rsidRPr="009F641A" w:rsidRDefault="009F641A" w:rsidP="009F6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b/>
          <w:sz w:val="24"/>
          <w:szCs w:val="24"/>
        </w:rPr>
        <w:t>About:</w:t>
      </w:r>
    </w:p>
    <w:p w:rsidR="009F641A" w:rsidRPr="009F641A" w:rsidRDefault="009F641A" w:rsidP="009F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I was born in 1986 in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Panevezys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, Lithuania.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I finished the gymnasium of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Juozas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Miltinis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in 2005.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2005-2007 Interior design studies in Vilnius technological and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design college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 xml:space="preserve">2008-2012 The fine arts bachelor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studies in Lithuanian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t>niversity.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>2012 The master studies of Painting in Vilnius art academy.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>Now living and working in Barcelona, Spain.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r w:rsidRPr="009F641A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 in exhibitions: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r w:rsidRPr="009F641A">
        <w:rPr>
          <w:rFonts w:ascii="Times New Roman" w:eastAsia="Times New Roman" w:hAnsi="Times New Roman" w:cs="Times New Roman"/>
          <w:i/>
          <w:iCs/>
          <w:sz w:val="24"/>
          <w:szCs w:val="24"/>
        </w:rPr>
        <w:t>SOLO exhibitions: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2013 08 05-19 Personal painting exhibition „Social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fantastism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“, the exhibition hall of Lithuanian Artist‘s Association, Vilnius, Lithuania.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2013 07 19-08 03 Personal painting exhibition „Social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fantastism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“, Siauliai Art gallery, Siauliai, Lithuania.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2000 04 01-30 Personal exhibition of caricatures „The 1st of April in politics“, the library of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Panevezys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, Lithuania.</w:t>
      </w:r>
      <w:proofErr w:type="gramEnd"/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r w:rsidRPr="009F641A">
        <w:rPr>
          <w:rFonts w:ascii="Times New Roman" w:eastAsia="Times New Roman" w:hAnsi="Times New Roman" w:cs="Times New Roman"/>
          <w:i/>
          <w:iCs/>
          <w:sz w:val="24"/>
          <w:szCs w:val="24"/>
        </w:rPr>
        <w:t>GROUP exhibitions: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 xml:space="preserve">2013 06 08-20 International art project "Crossing Borders" exhibition of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SOMArts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Cultural Center, Bay Gallery, San Francisco, USA.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2013 05 18-06 07 Lithuanian Artist’s Association painting project “No-man’s-land” exhibition, A.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Montis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museum,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Palanga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, Lithuania.</w:t>
      </w:r>
      <w:proofErr w:type="gramEnd"/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2013 03 01-30 Group painting exhibition "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Influencies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Fluxus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ministry, Kaunas, Lithuania.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>2012 01 05-20 Group exhibition of photography “I was there too”, the exhibition hall of Lithuanian Artist‘s Association, Vilnius, Lithuania.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2011 04 29-05 12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exhibition of group BALTI „Return Divinities“,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Uzupis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Galera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“, Vilnius, Lithuania.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2011 02 15-03 06 Group painting exhibition „Silhouettes“, Vilnius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energetics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museum, Lithuania.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2010 10 27-11 15 Group exhibition „Vacuum“, the culture centre of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Varena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, Lithuania.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2010 05 07-14 Group painting exhibition „25th slip“,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Fluxus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ministry, Vilnius, Lithuania.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 xml:space="preserve">2009 09 08-10 03 Group painting exhibition “The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momories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signs of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Sventoji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Darijus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jewelleries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gallery, Vilnius, Lithuania.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41A" w:rsidRP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Other </w:t>
      </w:r>
      <w:r w:rsidRPr="009F641A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activities: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>Creative education activities in Arts (work with children and adults in public places: participation in folk music and arts festivals of Baltic culture like „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Menuo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Juodaragis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2010“, „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Menuo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Juodaragis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2011“, „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Menuo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Juodaragis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2012“; col</w:t>
      </w:r>
      <w:r>
        <w:rPr>
          <w:rFonts w:ascii="Times New Roman" w:eastAsia="Times New Roman" w:hAnsi="Times New Roman" w:cs="Times New Roman"/>
          <w:sz w:val="24"/>
          <w:szCs w:val="24"/>
        </w:rPr>
        <w:t>laboration with day-care centre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(art and c</w:t>
      </w:r>
      <w:r>
        <w:rPr>
          <w:rFonts w:ascii="Times New Roman" w:eastAsia="Times New Roman" w:hAnsi="Times New Roman" w:cs="Times New Roman"/>
          <w:sz w:val="24"/>
          <w:szCs w:val="24"/>
        </w:rPr>
        <w:t>raft lessons);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Organizational work (Art festivals,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plein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air, workshops, exhibitions), projects coordination (presentation of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lithuanian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artists in International Art Manifesto „Huntenkunst’13“,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Ulft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, Netherlands; The 4th Lithuanian Artist‘s Association collection „Symbiosis“ 2013-2015, local and foreign exhibition halls; Lithuanian Artist’s Association painting project “The stories of No-man’s-land”,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Palanga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, Lithuania; 15th Vilnius painting </w:t>
      </w:r>
      <w:proofErr w:type="spellStart"/>
      <w:r w:rsidRPr="009F641A">
        <w:rPr>
          <w:rFonts w:ascii="Times New Roman" w:eastAsia="Times New Roman" w:hAnsi="Times New Roman" w:cs="Times New Roman"/>
          <w:sz w:val="24"/>
          <w:szCs w:val="24"/>
        </w:rPr>
        <w:t>triennal</w:t>
      </w:r>
      <w:proofErr w:type="spellEnd"/>
      <w:r w:rsidRPr="009F641A">
        <w:rPr>
          <w:rFonts w:ascii="Times New Roman" w:eastAsia="Times New Roman" w:hAnsi="Times New Roman" w:cs="Times New Roman"/>
          <w:sz w:val="24"/>
          <w:szCs w:val="24"/>
        </w:rPr>
        <w:t>, Vilnius, Lithuania; The digital project of Lithuanian Artist’s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Association Art fund and etc);</w:t>
      </w:r>
    </w:p>
    <w:p w:rsid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Participation in local and international Arts projects.</w:t>
      </w:r>
      <w:proofErr w:type="gramEnd"/>
    </w:p>
    <w:p w:rsidR="009F641A" w:rsidRPr="009F641A" w:rsidRDefault="009F641A" w:rsidP="009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>The most important goals of my creation are social/global problems which I filter through my impressions, mixing with fantasy, surreal world. The main technique is oil painting. Also, I do photography, drawings, plastic art and everything what can help to express my ideas.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>I believe in things which do not exist very often but only other persons tell me about their non-existence...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</w:r>
      <w:r w:rsidRPr="009F641A">
        <w:rPr>
          <w:rFonts w:ascii="Times New Roman" w:eastAsia="Times New Roman" w:hAnsi="Times New Roman" w:cs="Times New Roman"/>
          <w:sz w:val="24"/>
          <w:szCs w:val="24"/>
        </w:rPr>
        <w:br/>
        <w:t>It is more than the probe to our imagination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than the eraser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inspired poetry..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than manipulating </w:t>
      </w:r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25th slip..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than..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every work wants to be finished..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all have their time..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Creation grows with the Creator and no matter how old is he because there doesn't exist time zones, geographical locations, different temperatures.. </w:t>
      </w:r>
      <w:proofErr w:type="gramStart"/>
      <w:r w:rsidRPr="009F641A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9F641A">
        <w:rPr>
          <w:rFonts w:ascii="Times New Roman" w:eastAsia="Times New Roman" w:hAnsi="Times New Roman" w:cs="Times New Roman"/>
          <w:sz w:val="24"/>
          <w:szCs w:val="24"/>
        </w:rPr>
        <w:t xml:space="preserve"> art works will be finish someday when we will fly to the clouds..</w:t>
      </w:r>
    </w:p>
    <w:p w:rsidR="00B6051A" w:rsidRDefault="00B6051A"/>
    <w:sectPr w:rsidR="00B6051A" w:rsidSect="008065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641A"/>
    <w:rsid w:val="005B48BC"/>
    <w:rsid w:val="008065A6"/>
    <w:rsid w:val="009F641A"/>
    <w:rsid w:val="00B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stuoka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1</cp:revision>
  <dcterms:created xsi:type="dcterms:W3CDTF">2014-07-23T16:26:00Z</dcterms:created>
  <dcterms:modified xsi:type="dcterms:W3CDTF">2014-07-23T16:34:00Z</dcterms:modified>
</cp:coreProperties>
</file>