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4E" w:rsidRPr="00DA7E46" w:rsidRDefault="00771B4E" w:rsidP="00771B4E">
      <w:pPr>
        <w:spacing w:after="0"/>
        <w:rPr>
          <w:b/>
          <w:sz w:val="32"/>
          <w:szCs w:val="32"/>
        </w:rPr>
      </w:pPr>
      <w:r w:rsidRPr="00DA7E46">
        <w:rPr>
          <w:b/>
          <w:sz w:val="32"/>
          <w:szCs w:val="32"/>
        </w:rPr>
        <w:t>Giovanna D’Alessandro</w:t>
      </w:r>
      <w:r w:rsidR="00991252" w:rsidRPr="00DA7E46">
        <w:rPr>
          <w:b/>
          <w:sz w:val="32"/>
          <w:szCs w:val="32"/>
        </w:rPr>
        <w:t>. Il ritmo della costruzione</w:t>
      </w:r>
      <w:r w:rsidR="00DA7E46" w:rsidRPr="00DA7E46">
        <w:rPr>
          <w:b/>
          <w:sz w:val="32"/>
          <w:szCs w:val="32"/>
        </w:rPr>
        <w:t xml:space="preserve"> fuori dal quadro.</w:t>
      </w:r>
    </w:p>
    <w:p w:rsidR="00991252" w:rsidRPr="00771B4E" w:rsidRDefault="00991252" w:rsidP="00771B4E">
      <w:pPr>
        <w:spacing w:after="0"/>
        <w:rPr>
          <w:b/>
          <w:sz w:val="28"/>
          <w:szCs w:val="28"/>
        </w:rPr>
      </w:pPr>
    </w:p>
    <w:p w:rsidR="00442461" w:rsidRDefault="00771B4E" w:rsidP="00492CD0">
      <w:pPr>
        <w:spacing w:after="0" w:line="360" w:lineRule="auto"/>
        <w:jc w:val="both"/>
        <w:rPr>
          <w:sz w:val="24"/>
          <w:szCs w:val="24"/>
        </w:rPr>
      </w:pPr>
      <w:r w:rsidRPr="00771B4E">
        <w:rPr>
          <w:sz w:val="24"/>
          <w:szCs w:val="24"/>
        </w:rPr>
        <w:t xml:space="preserve">C’è un quadro dell’artista spagnolo Pere </w:t>
      </w:r>
      <w:proofErr w:type="spellStart"/>
      <w:r w:rsidRPr="00771B4E">
        <w:rPr>
          <w:sz w:val="24"/>
          <w:szCs w:val="24"/>
        </w:rPr>
        <w:t>Borrell</w:t>
      </w:r>
      <w:proofErr w:type="spellEnd"/>
      <w:r w:rsidRPr="00771B4E">
        <w:rPr>
          <w:sz w:val="24"/>
          <w:szCs w:val="24"/>
        </w:rPr>
        <w:t xml:space="preserve"> del Caso, intitolato </w:t>
      </w:r>
      <w:r w:rsidRPr="00771B4E">
        <w:rPr>
          <w:i/>
          <w:sz w:val="24"/>
          <w:szCs w:val="24"/>
        </w:rPr>
        <w:t>Scappando dalla critica</w:t>
      </w:r>
      <w:r w:rsidRPr="00771B4E">
        <w:rPr>
          <w:sz w:val="24"/>
          <w:szCs w:val="24"/>
        </w:rPr>
        <w:t xml:space="preserve">, </w:t>
      </w:r>
      <w:r>
        <w:rPr>
          <w:sz w:val="24"/>
          <w:szCs w:val="24"/>
        </w:rPr>
        <w:t>che raffigu</w:t>
      </w:r>
      <w:r w:rsidR="006A1211">
        <w:rPr>
          <w:sz w:val="24"/>
          <w:szCs w:val="24"/>
        </w:rPr>
        <w:t>ra un ragazzo intento ad uscire letteralmente</w:t>
      </w:r>
      <w:r>
        <w:rPr>
          <w:sz w:val="24"/>
          <w:szCs w:val="24"/>
        </w:rPr>
        <w:t xml:space="preserve"> dal quadro, dalla cornice, quasi come per manifestarsi in concretezza davanti ai nostri occhi</w:t>
      </w:r>
      <w:r w:rsidR="00DA7E46">
        <w:rPr>
          <w:sz w:val="24"/>
          <w:szCs w:val="24"/>
        </w:rPr>
        <w:t>,</w:t>
      </w:r>
      <w:r w:rsidR="00991252">
        <w:rPr>
          <w:sz w:val="24"/>
          <w:szCs w:val="24"/>
        </w:rPr>
        <w:t xml:space="preserve"> </w:t>
      </w:r>
      <w:r w:rsidR="00DA7E46">
        <w:rPr>
          <w:sz w:val="24"/>
          <w:szCs w:val="24"/>
        </w:rPr>
        <w:t>in</w:t>
      </w:r>
      <w:r w:rsidR="00991252">
        <w:rPr>
          <w:sz w:val="24"/>
          <w:szCs w:val="24"/>
        </w:rPr>
        <w:t xml:space="preserve"> un’accezione naturalmente polemica</w:t>
      </w:r>
      <w:r>
        <w:rPr>
          <w:sz w:val="24"/>
          <w:szCs w:val="24"/>
        </w:rPr>
        <w:t xml:space="preserve">. L’idea che ci sia una scatola prospettica fittizia </w:t>
      </w:r>
      <w:r w:rsidR="00492CD0">
        <w:rPr>
          <w:sz w:val="24"/>
          <w:szCs w:val="24"/>
        </w:rPr>
        <w:t xml:space="preserve">da forzare </w:t>
      </w:r>
      <w:r>
        <w:rPr>
          <w:sz w:val="24"/>
          <w:szCs w:val="24"/>
        </w:rPr>
        <w:t xml:space="preserve">all’interno del dipinto è stata sempre </w:t>
      </w:r>
      <w:r w:rsidR="006A1211">
        <w:rPr>
          <w:sz w:val="24"/>
          <w:szCs w:val="24"/>
        </w:rPr>
        <w:t xml:space="preserve">sperimentata dagli artisti i quali però solo nel Novecento storico, con le avanguardie, </w:t>
      </w:r>
      <w:r w:rsidR="00997C58">
        <w:rPr>
          <w:sz w:val="24"/>
          <w:szCs w:val="24"/>
        </w:rPr>
        <w:t>sono arrivati</w:t>
      </w:r>
      <w:r w:rsidR="006A1211">
        <w:rPr>
          <w:sz w:val="24"/>
          <w:szCs w:val="24"/>
        </w:rPr>
        <w:t xml:space="preserve"> a rompere il supporto materiale del </w:t>
      </w:r>
      <w:r w:rsidR="00492CD0">
        <w:rPr>
          <w:sz w:val="24"/>
          <w:szCs w:val="24"/>
        </w:rPr>
        <w:t>quadro</w:t>
      </w:r>
      <w:r w:rsidR="006A1211">
        <w:rPr>
          <w:sz w:val="24"/>
          <w:szCs w:val="24"/>
        </w:rPr>
        <w:t xml:space="preserve"> per far emergere</w:t>
      </w:r>
      <w:r w:rsidR="00997C58">
        <w:rPr>
          <w:sz w:val="24"/>
          <w:szCs w:val="24"/>
        </w:rPr>
        <w:t xml:space="preserve"> dalla bidimensionalità piatta della tela una visione maggiormente concreta e magmatica del reale. </w:t>
      </w:r>
      <w:r w:rsidR="00052139">
        <w:rPr>
          <w:sz w:val="24"/>
          <w:szCs w:val="24"/>
        </w:rPr>
        <w:t>Con la</w:t>
      </w:r>
      <w:r w:rsidR="00997C58">
        <w:rPr>
          <w:sz w:val="24"/>
          <w:szCs w:val="24"/>
        </w:rPr>
        <w:t xml:space="preserve"> pop art, inoltre, lo spazio del supporto arriva ad accogliere con i </w:t>
      </w:r>
      <w:r w:rsidR="00997C58" w:rsidRPr="00492CD0">
        <w:rPr>
          <w:i/>
          <w:sz w:val="24"/>
          <w:szCs w:val="24"/>
        </w:rPr>
        <w:t>combine painting</w:t>
      </w:r>
      <w:r w:rsidR="00997C58">
        <w:rPr>
          <w:sz w:val="24"/>
          <w:szCs w:val="24"/>
        </w:rPr>
        <w:t xml:space="preserve"> di</w:t>
      </w:r>
      <w:r w:rsidR="00997C58" w:rsidRPr="00997C58">
        <w:rPr>
          <w:sz w:val="24"/>
          <w:szCs w:val="24"/>
        </w:rPr>
        <w:t xml:space="preserve"> </w:t>
      </w:r>
      <w:proofErr w:type="spellStart"/>
      <w:r w:rsidR="00997C58" w:rsidRPr="00997C58">
        <w:rPr>
          <w:sz w:val="24"/>
          <w:szCs w:val="24"/>
        </w:rPr>
        <w:t>Rauschenberg</w:t>
      </w:r>
      <w:proofErr w:type="spellEnd"/>
      <w:r w:rsidR="00052139">
        <w:rPr>
          <w:sz w:val="24"/>
          <w:szCs w:val="24"/>
        </w:rPr>
        <w:t>,</w:t>
      </w:r>
      <w:r w:rsidR="00997C58">
        <w:rPr>
          <w:sz w:val="24"/>
          <w:szCs w:val="24"/>
        </w:rPr>
        <w:t xml:space="preserve"> </w:t>
      </w:r>
      <w:r w:rsidR="00997C58" w:rsidRPr="00997C58">
        <w:rPr>
          <w:sz w:val="24"/>
          <w:szCs w:val="24"/>
        </w:rPr>
        <w:t>oggetti di varia natura (fotografie, oggetti d</w:t>
      </w:r>
      <w:r w:rsidR="00052139">
        <w:rPr>
          <w:sz w:val="24"/>
          <w:szCs w:val="24"/>
        </w:rPr>
        <w:t>’uso, ritagli di giornali et</w:t>
      </w:r>
      <w:r w:rsidR="00492CD0">
        <w:rPr>
          <w:sz w:val="24"/>
          <w:szCs w:val="24"/>
        </w:rPr>
        <w:t>c.) per mostrare la frammentarietà caotica del reale</w:t>
      </w:r>
      <w:r w:rsidR="00052139">
        <w:rPr>
          <w:sz w:val="24"/>
          <w:szCs w:val="24"/>
        </w:rPr>
        <w:t xml:space="preserve">, portando a maturazione un processo di accumulo iniziato già da </w:t>
      </w:r>
      <w:r w:rsidR="00052139" w:rsidRPr="00052139">
        <w:rPr>
          <w:sz w:val="24"/>
          <w:szCs w:val="24"/>
        </w:rPr>
        <w:t xml:space="preserve">Kurt </w:t>
      </w:r>
      <w:proofErr w:type="spellStart"/>
      <w:r w:rsidR="00052139" w:rsidRPr="00052139">
        <w:rPr>
          <w:sz w:val="24"/>
          <w:szCs w:val="24"/>
        </w:rPr>
        <w:t>Schwitters</w:t>
      </w:r>
      <w:proofErr w:type="spellEnd"/>
      <w:r w:rsidR="00052139">
        <w:rPr>
          <w:sz w:val="24"/>
          <w:szCs w:val="24"/>
        </w:rPr>
        <w:t xml:space="preserve"> in pieno dadaismo</w:t>
      </w:r>
      <w:r w:rsidR="00492CD0">
        <w:rPr>
          <w:sz w:val="24"/>
          <w:szCs w:val="24"/>
        </w:rPr>
        <w:t>.</w:t>
      </w:r>
      <w:r w:rsidR="00052139">
        <w:rPr>
          <w:sz w:val="24"/>
          <w:szCs w:val="24"/>
        </w:rPr>
        <w:t xml:space="preserve"> </w:t>
      </w:r>
    </w:p>
    <w:p w:rsidR="00442461" w:rsidRDefault="00442461" w:rsidP="00492CD0">
      <w:pPr>
        <w:spacing w:after="0" w:line="360" w:lineRule="auto"/>
        <w:jc w:val="both"/>
        <w:rPr>
          <w:sz w:val="24"/>
          <w:szCs w:val="24"/>
        </w:rPr>
      </w:pPr>
    </w:p>
    <w:p w:rsidR="00AF6D7D" w:rsidRDefault="00052139" w:rsidP="00492CD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</w:t>
      </w:r>
      <w:r w:rsidR="00492CD0">
        <w:rPr>
          <w:sz w:val="24"/>
          <w:szCs w:val="24"/>
        </w:rPr>
        <w:t xml:space="preserve"> </w:t>
      </w:r>
      <w:r w:rsidRPr="00052139">
        <w:rPr>
          <w:sz w:val="24"/>
          <w:szCs w:val="24"/>
        </w:rPr>
        <w:t>un'arte basata sull'assemblaggio di materiali di recupero, oggetti ricercati nello scarto della quotidianità</w:t>
      </w:r>
      <w:r w:rsidR="008E1170">
        <w:rPr>
          <w:sz w:val="24"/>
          <w:szCs w:val="24"/>
        </w:rPr>
        <w:t xml:space="preserve">, </w:t>
      </w:r>
      <w:r w:rsidR="00492CD0">
        <w:rPr>
          <w:sz w:val="24"/>
          <w:szCs w:val="24"/>
        </w:rPr>
        <w:t xml:space="preserve">Giovanna D’Alessandro </w:t>
      </w:r>
      <w:r w:rsidR="008E1170">
        <w:rPr>
          <w:sz w:val="24"/>
          <w:szCs w:val="24"/>
        </w:rPr>
        <w:t xml:space="preserve">ha ripreso l’idea del frammento, scomposto e sezionato dal residuo vitale dello spazio, mentre dalla </w:t>
      </w:r>
      <w:r w:rsidR="00514E5D">
        <w:rPr>
          <w:sz w:val="24"/>
          <w:szCs w:val="24"/>
        </w:rPr>
        <w:t>regolarità</w:t>
      </w:r>
      <w:r w:rsidR="008E1170">
        <w:rPr>
          <w:sz w:val="24"/>
          <w:szCs w:val="24"/>
        </w:rPr>
        <w:t xml:space="preserve"> </w:t>
      </w:r>
      <w:r w:rsidR="00514E5D">
        <w:rPr>
          <w:sz w:val="24"/>
          <w:szCs w:val="24"/>
        </w:rPr>
        <w:t>d</w:t>
      </w:r>
      <w:r w:rsidR="008E1170">
        <w:rPr>
          <w:sz w:val="24"/>
          <w:szCs w:val="24"/>
        </w:rPr>
        <w:t>e</w:t>
      </w:r>
      <w:r w:rsidR="00514E5D">
        <w:rPr>
          <w:sz w:val="24"/>
          <w:szCs w:val="24"/>
        </w:rPr>
        <w:t>ll’</w:t>
      </w:r>
      <w:r w:rsidR="008E1170">
        <w:rPr>
          <w:sz w:val="24"/>
          <w:szCs w:val="24"/>
        </w:rPr>
        <w:t>astrattismo</w:t>
      </w:r>
      <w:r w:rsidR="00514E5D">
        <w:rPr>
          <w:sz w:val="24"/>
          <w:szCs w:val="24"/>
        </w:rPr>
        <w:t xml:space="preserve"> geometrico ha desunto la scomposizione strutturata dell’immagine. Le sue opere hanno pertanto come origine proprio tali sperimentazioni sulla forma e la selezione di oggetti da far emergere dal supporto, mentre mut</w:t>
      </w:r>
      <w:r w:rsidR="00C064BF">
        <w:rPr>
          <w:sz w:val="24"/>
          <w:szCs w:val="24"/>
        </w:rPr>
        <w:t>u</w:t>
      </w:r>
      <w:r w:rsidR="00514E5D">
        <w:rPr>
          <w:sz w:val="24"/>
          <w:szCs w:val="24"/>
        </w:rPr>
        <w:t xml:space="preserve">ano certamente dal futurismo quell’analitico </w:t>
      </w:r>
      <w:r w:rsidR="00C064BF">
        <w:rPr>
          <w:sz w:val="24"/>
          <w:szCs w:val="24"/>
        </w:rPr>
        <w:t>stadio</w:t>
      </w:r>
      <w:r w:rsidR="00514E5D">
        <w:rPr>
          <w:sz w:val="24"/>
          <w:szCs w:val="24"/>
        </w:rPr>
        <w:t xml:space="preserve"> del frazionamento capace di mostrare al contempo movimento, dinamicità e forma in un’ossessione quasi violenta dell’estensione del supporto. Se guardiamo ad i primi lavori di ascendenza </w:t>
      </w:r>
      <w:proofErr w:type="spellStart"/>
      <w:r w:rsidR="00514E5D">
        <w:rPr>
          <w:sz w:val="24"/>
          <w:szCs w:val="24"/>
        </w:rPr>
        <w:t>mondrianian</w:t>
      </w:r>
      <w:r w:rsidR="00C064BF">
        <w:rPr>
          <w:sz w:val="24"/>
          <w:szCs w:val="24"/>
        </w:rPr>
        <w:t>a</w:t>
      </w:r>
      <w:proofErr w:type="spellEnd"/>
      <w:r w:rsidR="00C064BF">
        <w:rPr>
          <w:sz w:val="24"/>
          <w:szCs w:val="24"/>
        </w:rPr>
        <w:t xml:space="preserve">, con linee che creano ritmi, </w:t>
      </w:r>
      <w:r w:rsidR="00514E5D">
        <w:rPr>
          <w:sz w:val="24"/>
          <w:szCs w:val="24"/>
        </w:rPr>
        <w:t xml:space="preserve">funzioni e insiemi di figure che modulano spazio e distanza, comprendiamo la genesi di tale ricerca che è passata, di certo, </w:t>
      </w:r>
      <w:r w:rsidR="00C064BF">
        <w:rPr>
          <w:sz w:val="24"/>
          <w:szCs w:val="24"/>
        </w:rPr>
        <w:t xml:space="preserve">anche </w:t>
      </w:r>
      <w:r w:rsidR="00514E5D">
        <w:rPr>
          <w:sz w:val="24"/>
          <w:szCs w:val="24"/>
        </w:rPr>
        <w:t xml:space="preserve">per una fase pop, ovvero per una fase di riduzione quantitativa del colore e delle forme per l’emersione simbolica del contorno e della figura messa a schema (si veda il pregevole lavoro sul </w:t>
      </w:r>
      <w:r w:rsidR="00514E5D" w:rsidRPr="00C064BF">
        <w:rPr>
          <w:i/>
          <w:sz w:val="24"/>
          <w:szCs w:val="24"/>
        </w:rPr>
        <w:t>Quarto stato</w:t>
      </w:r>
      <w:r w:rsidR="00514E5D">
        <w:rPr>
          <w:sz w:val="24"/>
          <w:szCs w:val="24"/>
        </w:rPr>
        <w:t xml:space="preserve"> di </w:t>
      </w:r>
      <w:proofErr w:type="spellStart"/>
      <w:r w:rsidR="00514E5D">
        <w:rPr>
          <w:sz w:val="24"/>
          <w:szCs w:val="24"/>
        </w:rPr>
        <w:t>Pellizza</w:t>
      </w:r>
      <w:proofErr w:type="spellEnd"/>
      <w:r w:rsidR="00C064BF">
        <w:rPr>
          <w:sz w:val="24"/>
          <w:szCs w:val="24"/>
        </w:rPr>
        <w:t xml:space="preserve"> da Volpedo</w:t>
      </w:r>
      <w:r w:rsidR="00514E5D">
        <w:rPr>
          <w:sz w:val="24"/>
          <w:szCs w:val="24"/>
        </w:rPr>
        <w:t>).</w:t>
      </w:r>
      <w:r w:rsidR="00C064BF">
        <w:rPr>
          <w:sz w:val="24"/>
          <w:szCs w:val="24"/>
        </w:rPr>
        <w:t xml:space="preserve"> La sua attuale ricerca quindi, </w:t>
      </w:r>
      <w:r w:rsidR="00991252">
        <w:rPr>
          <w:sz w:val="24"/>
          <w:szCs w:val="24"/>
        </w:rPr>
        <w:t>transitando</w:t>
      </w:r>
      <w:r w:rsidR="00C064BF">
        <w:rPr>
          <w:sz w:val="24"/>
          <w:szCs w:val="24"/>
        </w:rPr>
        <w:t xml:space="preserve"> per tali momenti che hanno permesso una </w:t>
      </w:r>
      <w:r w:rsidR="00991252">
        <w:rPr>
          <w:sz w:val="24"/>
          <w:szCs w:val="24"/>
        </w:rPr>
        <w:t>diminuzione</w:t>
      </w:r>
      <w:r w:rsidR="00C064BF">
        <w:rPr>
          <w:sz w:val="24"/>
          <w:szCs w:val="24"/>
        </w:rPr>
        <w:t xml:space="preserve"> e semplificazione dell’immagine, si caratterizza per la predominanza della linea e del colore sul dettaglio, l’indipendenza dai valori banalmente emotivi,</w:t>
      </w:r>
      <w:r w:rsidR="00C064BF" w:rsidRPr="00C064BF">
        <w:rPr>
          <w:sz w:val="24"/>
          <w:szCs w:val="24"/>
        </w:rPr>
        <w:t xml:space="preserve"> </w:t>
      </w:r>
      <w:r w:rsidR="00C064BF">
        <w:rPr>
          <w:sz w:val="24"/>
          <w:szCs w:val="24"/>
        </w:rPr>
        <w:t>l’adozione della forma ideale del rettangolo che scandisce</w:t>
      </w:r>
      <w:r w:rsidR="00991252">
        <w:rPr>
          <w:sz w:val="24"/>
          <w:szCs w:val="24"/>
        </w:rPr>
        <w:t xml:space="preserve"> alla base</w:t>
      </w:r>
      <w:r w:rsidR="00C064BF">
        <w:rPr>
          <w:sz w:val="24"/>
          <w:szCs w:val="24"/>
        </w:rPr>
        <w:t xml:space="preserve"> l’elemento spaziale. Pur osservando l’abolizione della terza dimensione</w:t>
      </w:r>
      <w:r w:rsidR="00A12B2F">
        <w:rPr>
          <w:sz w:val="24"/>
          <w:szCs w:val="24"/>
        </w:rPr>
        <w:t xml:space="preserve"> notiamo</w:t>
      </w:r>
      <w:r w:rsidR="00991252">
        <w:rPr>
          <w:sz w:val="24"/>
          <w:szCs w:val="24"/>
        </w:rPr>
        <w:t>,</w:t>
      </w:r>
      <w:r w:rsidR="00A12B2F">
        <w:rPr>
          <w:sz w:val="24"/>
          <w:szCs w:val="24"/>
        </w:rPr>
        <w:t xml:space="preserve"> </w:t>
      </w:r>
      <w:r w:rsidR="00991252">
        <w:rPr>
          <w:sz w:val="24"/>
          <w:szCs w:val="24"/>
        </w:rPr>
        <w:t xml:space="preserve">però, </w:t>
      </w:r>
      <w:r w:rsidR="00A12B2F">
        <w:rPr>
          <w:sz w:val="24"/>
          <w:szCs w:val="24"/>
        </w:rPr>
        <w:t xml:space="preserve">come l’elemento modulare non è una semplice estensione bidimensionale, bensì un’idea temporale in quanto modificazione ritmica della superficie stessa, nella determinazione di un senso di profondità. </w:t>
      </w:r>
      <w:r w:rsidR="00991252">
        <w:rPr>
          <w:sz w:val="24"/>
          <w:szCs w:val="24"/>
        </w:rPr>
        <w:t xml:space="preserve">Le figure e le porzioni di immagine, infatti, non sono piatte e della stessa misura bensì provocano una successione in profondità degli elementi che danno al contempo un’elementare spessore. </w:t>
      </w:r>
      <w:r w:rsidR="00A12B2F">
        <w:rPr>
          <w:sz w:val="24"/>
          <w:szCs w:val="24"/>
        </w:rPr>
        <w:t xml:space="preserve">Superficie </w:t>
      </w:r>
      <w:r w:rsidR="00A12B2F">
        <w:rPr>
          <w:sz w:val="24"/>
          <w:szCs w:val="24"/>
        </w:rPr>
        <w:lastRenderedPageBreak/>
        <w:t xml:space="preserve">e ritmo </w:t>
      </w:r>
      <w:r w:rsidR="007B2FFF">
        <w:rPr>
          <w:sz w:val="24"/>
          <w:szCs w:val="24"/>
        </w:rPr>
        <w:t>diventano</w:t>
      </w:r>
      <w:r w:rsidR="00A12B2F">
        <w:rPr>
          <w:sz w:val="24"/>
          <w:szCs w:val="24"/>
        </w:rPr>
        <w:t xml:space="preserve"> allora le due polarità che coniugano l’opera di D’Alessandro e la definiscono in termini di misura, sintesi e distanza poiché la scansione geometrica, unita ad un tentativo basico di profondità, determina l’immediatezza del messaggio e la </w:t>
      </w:r>
      <w:r w:rsidR="00991252">
        <w:rPr>
          <w:sz w:val="24"/>
          <w:szCs w:val="24"/>
        </w:rPr>
        <w:t>pervasività</w:t>
      </w:r>
      <w:r w:rsidR="00A12B2F">
        <w:rPr>
          <w:sz w:val="24"/>
          <w:szCs w:val="24"/>
        </w:rPr>
        <w:t xml:space="preserve"> del linguaggio</w:t>
      </w:r>
      <w:r w:rsidR="00991252">
        <w:rPr>
          <w:sz w:val="24"/>
          <w:szCs w:val="24"/>
        </w:rPr>
        <w:t xml:space="preserve"> che ci appare, empaticamente, chiaro e </w:t>
      </w:r>
      <w:r w:rsidR="0014438D">
        <w:rPr>
          <w:sz w:val="24"/>
          <w:szCs w:val="24"/>
        </w:rPr>
        <w:t>piacevole</w:t>
      </w:r>
      <w:r w:rsidR="00A12B2F">
        <w:rPr>
          <w:sz w:val="24"/>
          <w:szCs w:val="24"/>
        </w:rPr>
        <w:t xml:space="preserve">. Le impressioni potrebbero essere molteplici, dal costruttivismo al futurismo passando per alcune ascendenze degli altorilievi medievali </w:t>
      </w:r>
      <w:r w:rsidR="00991252">
        <w:rPr>
          <w:sz w:val="24"/>
          <w:szCs w:val="24"/>
        </w:rPr>
        <w:t>o</w:t>
      </w:r>
      <w:r w:rsidR="00A12B2F">
        <w:rPr>
          <w:sz w:val="24"/>
          <w:szCs w:val="24"/>
        </w:rPr>
        <w:t xml:space="preserve"> per le semplificazioni modulari del minimalismo, ma l’aspetto che più colpisce delle opere dell’artista è la spontaneità del disegno, raggelato in un sintetico cromatismo, e la sincerità con cui le figure si presentano: non vi sono messaggi celati bensì, nella rappresentazione anche un po’ ironica</w:t>
      </w:r>
      <w:r w:rsidR="0014438D">
        <w:rPr>
          <w:sz w:val="24"/>
          <w:szCs w:val="24"/>
        </w:rPr>
        <w:t xml:space="preserve"> del reale</w:t>
      </w:r>
      <w:r w:rsidR="00A12B2F">
        <w:rPr>
          <w:sz w:val="24"/>
          <w:szCs w:val="24"/>
        </w:rPr>
        <w:t>, apprezziamo una freschezza</w:t>
      </w:r>
      <w:r w:rsidR="00AC5525">
        <w:rPr>
          <w:sz w:val="24"/>
          <w:szCs w:val="24"/>
        </w:rPr>
        <w:t xml:space="preserve"> dell’idea e un “pensare in positivo” che vede l’arte come un campo di sperimentazione </w:t>
      </w:r>
      <w:r w:rsidR="0014438D">
        <w:rPr>
          <w:sz w:val="24"/>
          <w:szCs w:val="24"/>
        </w:rPr>
        <w:t xml:space="preserve">e </w:t>
      </w:r>
      <w:r w:rsidR="00AC5525">
        <w:rPr>
          <w:sz w:val="24"/>
          <w:szCs w:val="24"/>
        </w:rPr>
        <w:t>comunicazioni</w:t>
      </w:r>
      <w:r w:rsidR="0014438D">
        <w:rPr>
          <w:sz w:val="24"/>
          <w:szCs w:val="24"/>
        </w:rPr>
        <w:t>.</w:t>
      </w:r>
      <w:r w:rsidR="00AC5525">
        <w:rPr>
          <w:sz w:val="24"/>
          <w:szCs w:val="24"/>
        </w:rPr>
        <w:t xml:space="preserve"> </w:t>
      </w:r>
    </w:p>
    <w:p w:rsidR="0014438D" w:rsidRDefault="0014438D" w:rsidP="00492CD0">
      <w:pPr>
        <w:spacing w:after="0" w:line="360" w:lineRule="auto"/>
        <w:jc w:val="both"/>
        <w:rPr>
          <w:sz w:val="24"/>
          <w:szCs w:val="24"/>
        </w:rPr>
      </w:pPr>
    </w:p>
    <w:p w:rsidR="008D3C92" w:rsidRPr="00442461" w:rsidRDefault="00AF6D7D" w:rsidP="00492CD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Memore dei suoi molteplici studi ed interessi, che spaziano dal cinema alla danza alle arti visive</w:t>
      </w:r>
      <w:r w:rsidR="0014438D">
        <w:rPr>
          <w:sz w:val="24"/>
          <w:szCs w:val="24"/>
        </w:rPr>
        <w:t xml:space="preserve"> e che sono testimoniati da una vicenda biografica ricca di spunti anche divergenti</w:t>
      </w:r>
      <w:r>
        <w:rPr>
          <w:sz w:val="24"/>
          <w:szCs w:val="24"/>
        </w:rPr>
        <w:t>, l’artista è riuscita a fondere la poetica delle forme, capaci di configurarsi in insiemi e/o conformazioni lineari ordinate, con l’evoluzione della superficie, attenta</w:t>
      </w:r>
      <w:r w:rsidR="0014438D">
        <w:rPr>
          <w:sz w:val="24"/>
          <w:szCs w:val="24"/>
        </w:rPr>
        <w:t xml:space="preserve"> sempre</w:t>
      </w:r>
      <w:r>
        <w:rPr>
          <w:sz w:val="24"/>
          <w:szCs w:val="24"/>
        </w:rPr>
        <w:t xml:space="preserve"> a variare i simboli e gli oggetti nel tentativo di formule idiomatiche</w:t>
      </w:r>
      <w:r w:rsidR="008D3C92">
        <w:rPr>
          <w:sz w:val="24"/>
          <w:szCs w:val="24"/>
        </w:rPr>
        <w:t xml:space="preserve">. La difficoltà, anche materiale, della realizzazione comporta una costruzione per piani, spesso sfalsati gli uni dagli altri, per suggerire quasi un luogo saturo di parole e modelli. La struttura “urbana” configurata da colori primari e progressioni geometriche, come se fosse sintesi autonoma o tentativo di ricordare, ci parla di uno spazio dove circolano le idee, uno spazio che D’Alessandro tenta di comunicare cercando di limitare la confusione e il rumore di fondo. Quello che esegue è, pertanto, un “codice dello spelling” completo, un codice che non occorre conoscere a memoria ma che diventa facilmente riconoscibile </w:t>
      </w:r>
      <w:r w:rsidR="0014438D">
        <w:rPr>
          <w:sz w:val="24"/>
          <w:szCs w:val="24"/>
        </w:rPr>
        <w:t>quale</w:t>
      </w:r>
      <w:r w:rsidR="008D3C92">
        <w:rPr>
          <w:sz w:val="24"/>
          <w:szCs w:val="24"/>
        </w:rPr>
        <w:t xml:space="preserve"> poetica personale. Una poetica della </w:t>
      </w:r>
      <w:r w:rsidR="00442461">
        <w:rPr>
          <w:sz w:val="24"/>
          <w:szCs w:val="24"/>
        </w:rPr>
        <w:t>transizione</w:t>
      </w:r>
      <w:r w:rsidR="008D3C92">
        <w:rPr>
          <w:sz w:val="24"/>
          <w:szCs w:val="24"/>
        </w:rPr>
        <w:t>, ovvero</w:t>
      </w:r>
      <w:r w:rsidR="00442461">
        <w:rPr>
          <w:sz w:val="24"/>
          <w:szCs w:val="24"/>
        </w:rPr>
        <w:t xml:space="preserve"> di immagini che cambiano (a seconda della luce o del punto di vista) e che permettono una visione analitica dai sentiti contrasti e una lettura dell’urbano come </w:t>
      </w:r>
      <w:r w:rsidR="0014438D">
        <w:rPr>
          <w:sz w:val="24"/>
          <w:szCs w:val="24"/>
        </w:rPr>
        <w:t>dilatazione</w:t>
      </w:r>
      <w:r w:rsidR="00442461">
        <w:rPr>
          <w:sz w:val="24"/>
          <w:szCs w:val="24"/>
        </w:rPr>
        <w:t xml:space="preserve"> della fantasia personale; del resto come ha scritto Monica </w:t>
      </w:r>
      <w:proofErr w:type="spellStart"/>
      <w:r w:rsidR="00442461">
        <w:rPr>
          <w:sz w:val="24"/>
          <w:szCs w:val="24"/>
        </w:rPr>
        <w:t>Gadea</w:t>
      </w:r>
      <w:proofErr w:type="spellEnd"/>
      <w:r w:rsidR="00442461">
        <w:rPr>
          <w:sz w:val="24"/>
          <w:szCs w:val="24"/>
        </w:rPr>
        <w:t xml:space="preserve"> </w:t>
      </w:r>
      <w:proofErr w:type="spellStart"/>
      <w:r w:rsidR="00442461">
        <w:rPr>
          <w:sz w:val="24"/>
          <w:szCs w:val="24"/>
        </w:rPr>
        <w:t>Munoz</w:t>
      </w:r>
      <w:proofErr w:type="spellEnd"/>
      <w:r w:rsidR="00442461">
        <w:rPr>
          <w:sz w:val="24"/>
          <w:szCs w:val="24"/>
        </w:rPr>
        <w:t xml:space="preserve"> sull’artista</w:t>
      </w:r>
      <w:r w:rsidR="0014438D">
        <w:rPr>
          <w:sz w:val="24"/>
          <w:szCs w:val="24"/>
        </w:rPr>
        <w:t>, con rara</w:t>
      </w:r>
      <w:r w:rsidR="00442461">
        <w:rPr>
          <w:sz w:val="24"/>
          <w:szCs w:val="24"/>
        </w:rPr>
        <w:t xml:space="preserve"> suggestione</w:t>
      </w:r>
      <w:r w:rsidR="00442461" w:rsidRPr="00442461">
        <w:rPr>
          <w:sz w:val="24"/>
          <w:szCs w:val="24"/>
        </w:rPr>
        <w:t>, «Questi lavori sono ispirati da uno spazio urbano, dalla geometrica delle sue forme e dalla sua architettura: sono paesaggi visti da un treno, dove non compare una figura principale e le immagini possono estendersi al di là della tela dipinta».</w:t>
      </w:r>
    </w:p>
    <w:p w:rsidR="0014438D" w:rsidRDefault="0014438D" w:rsidP="00492CD0">
      <w:pPr>
        <w:spacing w:after="0" w:line="360" w:lineRule="auto"/>
        <w:jc w:val="both"/>
        <w:rPr>
          <w:sz w:val="24"/>
          <w:szCs w:val="24"/>
        </w:rPr>
      </w:pPr>
    </w:p>
    <w:p w:rsidR="00514E5D" w:rsidRDefault="00AC5525" w:rsidP="00492CD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fascinazione apparentemente ingenua che nasconde una rigorosa ricerca e forse, sottotraccia, un leggero senso di alienazione tipico dell’intera società attuale. Colte così all’improvviso, distaccate </w:t>
      </w:r>
      <w:r w:rsidR="0014438D">
        <w:rPr>
          <w:sz w:val="24"/>
          <w:szCs w:val="24"/>
        </w:rPr>
        <w:t xml:space="preserve">e fredde </w:t>
      </w:r>
      <w:r>
        <w:rPr>
          <w:sz w:val="24"/>
          <w:szCs w:val="24"/>
        </w:rPr>
        <w:t xml:space="preserve">come elementi pubblicitari, le figure accentuano la loro inesistenza, la mancanza di un </w:t>
      </w:r>
      <w:r>
        <w:rPr>
          <w:sz w:val="24"/>
          <w:szCs w:val="24"/>
        </w:rPr>
        <w:lastRenderedPageBreak/>
        <w:t xml:space="preserve">principio d’identità individuale che da una parte le pone sul piano dell’esempio e dall’altro le sottrae </w:t>
      </w:r>
      <w:r w:rsidR="00991252">
        <w:rPr>
          <w:sz w:val="24"/>
          <w:szCs w:val="24"/>
        </w:rPr>
        <w:t>alla corrispondenza</w:t>
      </w:r>
      <w:r>
        <w:rPr>
          <w:sz w:val="24"/>
          <w:szCs w:val="24"/>
        </w:rPr>
        <w:t xml:space="preserve">. </w:t>
      </w:r>
      <w:r w:rsidR="00931061">
        <w:rPr>
          <w:sz w:val="24"/>
          <w:szCs w:val="24"/>
        </w:rPr>
        <w:t xml:space="preserve">La rappresentazione prevede l’interesse per </w:t>
      </w:r>
      <w:r w:rsidR="00931061" w:rsidRPr="00931061">
        <w:rPr>
          <w:sz w:val="24"/>
          <w:szCs w:val="24"/>
        </w:rPr>
        <w:t xml:space="preserve">azioni quotidiane </w:t>
      </w:r>
      <w:r w:rsidR="00931061">
        <w:rPr>
          <w:sz w:val="24"/>
          <w:szCs w:val="24"/>
        </w:rPr>
        <w:t>cristallizzate</w:t>
      </w:r>
      <w:r w:rsidR="00931061" w:rsidRPr="00931061">
        <w:rPr>
          <w:sz w:val="24"/>
          <w:szCs w:val="24"/>
        </w:rPr>
        <w:t xml:space="preserve"> in lucide stilizzazioni pop. C’è l’uomo contemporaneo, ridotto a icona, avvolto </w:t>
      </w:r>
      <w:r w:rsidR="00931061">
        <w:rPr>
          <w:sz w:val="24"/>
          <w:szCs w:val="24"/>
        </w:rPr>
        <w:t>da</w:t>
      </w:r>
      <w:r w:rsidR="00931061" w:rsidRPr="00931061">
        <w:rPr>
          <w:sz w:val="24"/>
          <w:szCs w:val="24"/>
        </w:rPr>
        <w:t xml:space="preserve"> </w:t>
      </w:r>
      <w:r w:rsidR="00931061">
        <w:rPr>
          <w:sz w:val="24"/>
          <w:szCs w:val="24"/>
        </w:rPr>
        <w:t xml:space="preserve">forti </w:t>
      </w:r>
      <w:r w:rsidR="00931061" w:rsidRPr="00931061">
        <w:rPr>
          <w:sz w:val="24"/>
          <w:szCs w:val="24"/>
        </w:rPr>
        <w:t xml:space="preserve">linee </w:t>
      </w:r>
      <w:r w:rsidR="00931061">
        <w:rPr>
          <w:sz w:val="24"/>
          <w:szCs w:val="24"/>
        </w:rPr>
        <w:t>di contorno</w:t>
      </w:r>
      <w:r w:rsidR="00931061" w:rsidRPr="00931061">
        <w:rPr>
          <w:sz w:val="24"/>
          <w:szCs w:val="24"/>
        </w:rPr>
        <w:t xml:space="preserve"> e dai colori brillanti, risultato della progressiva minimalizzazione del segno. I consueti giochi di linee e </w:t>
      </w:r>
      <w:r w:rsidR="00931061">
        <w:rPr>
          <w:sz w:val="24"/>
          <w:szCs w:val="24"/>
        </w:rPr>
        <w:t>forme dei primi lavori astratti</w:t>
      </w:r>
      <w:r w:rsidR="00931061" w:rsidRPr="00931061">
        <w:rPr>
          <w:sz w:val="24"/>
          <w:szCs w:val="24"/>
        </w:rPr>
        <w:t xml:space="preserve"> lasciano </w:t>
      </w:r>
      <w:r w:rsidR="00931061">
        <w:rPr>
          <w:sz w:val="24"/>
          <w:szCs w:val="24"/>
        </w:rPr>
        <w:t>ora</w:t>
      </w:r>
      <w:r w:rsidR="00931061" w:rsidRPr="00931061">
        <w:rPr>
          <w:sz w:val="24"/>
          <w:szCs w:val="24"/>
        </w:rPr>
        <w:t xml:space="preserve"> il posto allo studio del rapporto tra scultura e pittura e della </w:t>
      </w:r>
      <w:proofErr w:type="spellStart"/>
      <w:r w:rsidR="00931061" w:rsidRPr="00931061">
        <w:rPr>
          <w:sz w:val="24"/>
          <w:szCs w:val="24"/>
        </w:rPr>
        <w:t>matericità</w:t>
      </w:r>
      <w:proofErr w:type="spellEnd"/>
      <w:r w:rsidR="00931061" w:rsidRPr="00931061">
        <w:rPr>
          <w:sz w:val="24"/>
          <w:szCs w:val="24"/>
        </w:rPr>
        <w:t xml:space="preserve"> del linguaggio </w:t>
      </w:r>
      <w:r w:rsidR="00B34F12">
        <w:rPr>
          <w:sz w:val="24"/>
          <w:szCs w:val="24"/>
        </w:rPr>
        <w:t xml:space="preserve">iconico. Lo studio sui piani non è poi che ulteriore indagine plastica sulla percezione delle ombre. </w:t>
      </w:r>
      <w:r>
        <w:rPr>
          <w:sz w:val="24"/>
          <w:szCs w:val="24"/>
        </w:rPr>
        <w:t xml:space="preserve">Solo </w:t>
      </w:r>
      <w:r w:rsidR="00991252">
        <w:rPr>
          <w:sz w:val="24"/>
          <w:szCs w:val="24"/>
        </w:rPr>
        <w:t xml:space="preserve">allora </w:t>
      </w:r>
      <w:r>
        <w:rPr>
          <w:sz w:val="24"/>
          <w:szCs w:val="24"/>
        </w:rPr>
        <w:t>l’abilità dell’artista, il suo scavo in profondità e in</w:t>
      </w:r>
      <w:r w:rsidR="009912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prospettiva nella costruzione, </w:t>
      </w:r>
      <w:r w:rsidR="00991252">
        <w:rPr>
          <w:sz w:val="24"/>
          <w:szCs w:val="24"/>
        </w:rPr>
        <w:t xml:space="preserve">unito ad una notevole perizia tecnica, </w:t>
      </w:r>
      <w:r>
        <w:rPr>
          <w:sz w:val="24"/>
          <w:szCs w:val="24"/>
        </w:rPr>
        <w:t>permettono</w:t>
      </w:r>
      <w:r w:rsidR="00991252">
        <w:rPr>
          <w:sz w:val="24"/>
          <w:szCs w:val="24"/>
        </w:rPr>
        <w:t xml:space="preserve"> l’emersione </w:t>
      </w:r>
      <w:r w:rsidR="0014438D">
        <w:rPr>
          <w:sz w:val="24"/>
          <w:szCs w:val="24"/>
        </w:rPr>
        <w:t>del disegno</w:t>
      </w:r>
      <w:r w:rsidR="00991252">
        <w:rPr>
          <w:sz w:val="24"/>
          <w:szCs w:val="24"/>
        </w:rPr>
        <w:t xml:space="preserve"> che, sottraendosi </w:t>
      </w:r>
      <w:r w:rsidR="0014438D">
        <w:rPr>
          <w:sz w:val="24"/>
          <w:szCs w:val="24"/>
        </w:rPr>
        <w:t>al particolare, adotta</w:t>
      </w:r>
      <w:r w:rsidR="00DA7E46">
        <w:rPr>
          <w:sz w:val="24"/>
          <w:szCs w:val="24"/>
        </w:rPr>
        <w:t xml:space="preserve"> la struttura, con ampio uso del ritmo geometrico interno, </w:t>
      </w:r>
      <w:r w:rsidR="00B34F12">
        <w:rPr>
          <w:sz w:val="24"/>
          <w:szCs w:val="24"/>
        </w:rPr>
        <w:t>quale</w:t>
      </w:r>
      <w:r w:rsidR="00DA7E46">
        <w:rPr>
          <w:sz w:val="24"/>
          <w:szCs w:val="24"/>
        </w:rPr>
        <w:t xml:space="preserve"> stilema fondamentale e impronta personale. Una poetica di ricerca nel tentativo di uscire, come nel caso di Peter </w:t>
      </w:r>
      <w:proofErr w:type="spellStart"/>
      <w:r w:rsidR="00DA7E46">
        <w:rPr>
          <w:sz w:val="24"/>
          <w:szCs w:val="24"/>
        </w:rPr>
        <w:t>Borrell</w:t>
      </w:r>
      <w:proofErr w:type="spellEnd"/>
      <w:r w:rsidR="00DA7E46">
        <w:rPr>
          <w:sz w:val="24"/>
          <w:szCs w:val="24"/>
        </w:rPr>
        <w:t>, fuori dal quadro per affermare il piacere del modulo e del montaggio visivo.</w:t>
      </w:r>
    </w:p>
    <w:p w:rsidR="007B2FFF" w:rsidRDefault="007B2FFF" w:rsidP="00492CD0">
      <w:pPr>
        <w:spacing w:after="0" w:line="360" w:lineRule="auto"/>
        <w:jc w:val="both"/>
        <w:rPr>
          <w:sz w:val="24"/>
          <w:szCs w:val="24"/>
        </w:rPr>
      </w:pPr>
    </w:p>
    <w:p w:rsidR="007B2FFF" w:rsidRPr="007B2FFF" w:rsidRDefault="007B2FFF" w:rsidP="007B2FFF">
      <w:pPr>
        <w:spacing w:after="0" w:line="360" w:lineRule="auto"/>
        <w:jc w:val="right"/>
        <w:rPr>
          <w:b/>
          <w:sz w:val="24"/>
          <w:szCs w:val="24"/>
        </w:rPr>
      </w:pPr>
      <w:r w:rsidRPr="007B2FFF">
        <w:rPr>
          <w:b/>
          <w:sz w:val="24"/>
          <w:szCs w:val="24"/>
        </w:rPr>
        <w:t>Tommaso Evangelista</w:t>
      </w:r>
    </w:p>
    <w:p w:rsidR="007B2FFF" w:rsidRDefault="007B2FFF" w:rsidP="007B2FFF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Maggio 2014</w:t>
      </w:r>
    </w:p>
    <w:p w:rsidR="00771B4E" w:rsidRDefault="00771B4E" w:rsidP="00C064BF">
      <w:pPr>
        <w:spacing w:after="0" w:line="360" w:lineRule="auto"/>
        <w:jc w:val="both"/>
        <w:rPr>
          <w:sz w:val="24"/>
          <w:szCs w:val="24"/>
        </w:rPr>
      </w:pPr>
    </w:p>
    <w:p w:rsidR="0014438D" w:rsidRDefault="0014438D" w:rsidP="00C064BF">
      <w:pPr>
        <w:spacing w:after="0" w:line="360" w:lineRule="auto"/>
        <w:jc w:val="both"/>
        <w:rPr>
          <w:sz w:val="24"/>
          <w:szCs w:val="24"/>
        </w:rPr>
      </w:pPr>
    </w:p>
    <w:p w:rsidR="00931061" w:rsidRDefault="00931061" w:rsidP="00C064BF">
      <w:pPr>
        <w:spacing w:after="0" w:line="360" w:lineRule="auto"/>
        <w:jc w:val="both"/>
        <w:rPr>
          <w:sz w:val="24"/>
          <w:szCs w:val="24"/>
        </w:rPr>
      </w:pPr>
    </w:p>
    <w:p w:rsidR="00931061" w:rsidRDefault="00931061" w:rsidP="00C064BF">
      <w:pPr>
        <w:spacing w:after="0" w:line="360" w:lineRule="auto"/>
        <w:jc w:val="both"/>
        <w:rPr>
          <w:sz w:val="24"/>
          <w:szCs w:val="24"/>
        </w:rPr>
      </w:pPr>
    </w:p>
    <w:p w:rsidR="00931061" w:rsidRDefault="00931061" w:rsidP="00C064BF">
      <w:pPr>
        <w:spacing w:after="0" w:line="360" w:lineRule="auto"/>
        <w:jc w:val="both"/>
        <w:rPr>
          <w:sz w:val="24"/>
          <w:szCs w:val="24"/>
        </w:rPr>
      </w:pPr>
    </w:p>
    <w:p w:rsidR="00931061" w:rsidRDefault="00931061" w:rsidP="00C064BF">
      <w:pPr>
        <w:spacing w:after="0" w:line="360" w:lineRule="auto"/>
        <w:jc w:val="both"/>
        <w:rPr>
          <w:sz w:val="24"/>
          <w:szCs w:val="24"/>
        </w:rPr>
      </w:pPr>
    </w:p>
    <w:p w:rsidR="00931061" w:rsidRDefault="00931061" w:rsidP="00C064BF">
      <w:pPr>
        <w:spacing w:after="0" w:line="360" w:lineRule="auto"/>
        <w:jc w:val="both"/>
        <w:rPr>
          <w:sz w:val="24"/>
          <w:szCs w:val="24"/>
        </w:rPr>
      </w:pPr>
    </w:p>
    <w:p w:rsidR="00931061" w:rsidRDefault="00931061" w:rsidP="00C064BF">
      <w:pPr>
        <w:spacing w:after="0" w:line="360" w:lineRule="auto"/>
        <w:jc w:val="both"/>
        <w:rPr>
          <w:sz w:val="24"/>
          <w:szCs w:val="24"/>
        </w:rPr>
      </w:pPr>
    </w:p>
    <w:p w:rsidR="00931061" w:rsidRDefault="00931061" w:rsidP="00C064BF">
      <w:pPr>
        <w:spacing w:after="0" w:line="360" w:lineRule="auto"/>
        <w:jc w:val="both"/>
        <w:rPr>
          <w:sz w:val="24"/>
          <w:szCs w:val="24"/>
        </w:rPr>
      </w:pPr>
    </w:p>
    <w:p w:rsidR="00931061" w:rsidRDefault="00931061" w:rsidP="00C064BF">
      <w:pPr>
        <w:spacing w:after="0" w:line="360" w:lineRule="auto"/>
        <w:jc w:val="both"/>
        <w:rPr>
          <w:sz w:val="24"/>
          <w:szCs w:val="24"/>
        </w:rPr>
      </w:pPr>
    </w:p>
    <w:p w:rsidR="00931061" w:rsidRDefault="00931061" w:rsidP="00C064BF">
      <w:pPr>
        <w:spacing w:after="0" w:line="360" w:lineRule="auto"/>
        <w:jc w:val="both"/>
        <w:rPr>
          <w:sz w:val="24"/>
          <w:szCs w:val="24"/>
        </w:rPr>
      </w:pPr>
    </w:p>
    <w:p w:rsidR="00931061" w:rsidRDefault="00931061" w:rsidP="00C064BF">
      <w:pPr>
        <w:spacing w:after="0" w:line="360" w:lineRule="auto"/>
        <w:jc w:val="both"/>
        <w:rPr>
          <w:sz w:val="24"/>
          <w:szCs w:val="24"/>
        </w:rPr>
      </w:pPr>
    </w:p>
    <w:p w:rsidR="00931061" w:rsidRDefault="00931061" w:rsidP="00C064BF">
      <w:pPr>
        <w:spacing w:after="0" w:line="360" w:lineRule="auto"/>
        <w:jc w:val="both"/>
        <w:rPr>
          <w:sz w:val="24"/>
          <w:szCs w:val="24"/>
        </w:rPr>
      </w:pPr>
    </w:p>
    <w:p w:rsidR="00931061" w:rsidRDefault="00931061" w:rsidP="00C064BF">
      <w:pPr>
        <w:spacing w:after="0" w:line="360" w:lineRule="auto"/>
        <w:jc w:val="both"/>
        <w:rPr>
          <w:sz w:val="24"/>
          <w:szCs w:val="24"/>
        </w:rPr>
      </w:pPr>
    </w:p>
    <w:p w:rsidR="00931061" w:rsidRDefault="00931061" w:rsidP="00C064BF">
      <w:pPr>
        <w:spacing w:after="0" w:line="360" w:lineRule="auto"/>
        <w:jc w:val="both"/>
        <w:rPr>
          <w:sz w:val="24"/>
          <w:szCs w:val="24"/>
        </w:rPr>
      </w:pPr>
    </w:p>
    <w:p w:rsidR="00931061" w:rsidRDefault="00931061" w:rsidP="00C064BF">
      <w:pPr>
        <w:spacing w:after="0" w:line="360" w:lineRule="auto"/>
        <w:jc w:val="both"/>
        <w:rPr>
          <w:sz w:val="24"/>
          <w:szCs w:val="24"/>
        </w:rPr>
      </w:pPr>
    </w:p>
    <w:p w:rsidR="00B34F12" w:rsidRDefault="00B34F12" w:rsidP="00C064BF">
      <w:pPr>
        <w:spacing w:after="0" w:line="360" w:lineRule="auto"/>
        <w:jc w:val="both"/>
        <w:rPr>
          <w:sz w:val="24"/>
          <w:szCs w:val="24"/>
        </w:rPr>
      </w:pPr>
    </w:p>
    <w:p w:rsidR="00407903" w:rsidRPr="00407903" w:rsidRDefault="00407903" w:rsidP="00407903">
      <w:pPr>
        <w:spacing w:after="0" w:line="360" w:lineRule="auto"/>
        <w:jc w:val="both"/>
        <w:rPr>
          <w:b/>
          <w:sz w:val="24"/>
          <w:szCs w:val="24"/>
        </w:rPr>
      </w:pPr>
      <w:r w:rsidRPr="00407903">
        <w:rPr>
          <w:b/>
          <w:bCs/>
          <w:sz w:val="24"/>
          <w:szCs w:val="24"/>
        </w:rPr>
        <w:lastRenderedPageBreak/>
        <w:t>MOSTRE COLLETTIVE / GROUP EXHIBITIONS</w:t>
      </w:r>
    </w:p>
    <w:p w:rsidR="00407903" w:rsidRPr="00407903" w:rsidRDefault="00407903" w:rsidP="00407903">
      <w:pPr>
        <w:spacing w:after="0" w:line="360" w:lineRule="auto"/>
        <w:jc w:val="both"/>
        <w:rPr>
          <w:b/>
          <w:sz w:val="24"/>
          <w:szCs w:val="24"/>
        </w:rPr>
      </w:pPr>
      <w:r w:rsidRPr="00407903">
        <w:rPr>
          <w:b/>
          <w:sz w:val="24"/>
          <w:szCs w:val="24"/>
        </w:rPr>
        <w:t> </w:t>
      </w:r>
    </w:p>
    <w:p w:rsidR="00407903" w:rsidRPr="00407903" w:rsidRDefault="00407903" w:rsidP="00407903">
      <w:pPr>
        <w:spacing w:after="0" w:line="360" w:lineRule="auto"/>
        <w:jc w:val="both"/>
        <w:rPr>
          <w:b/>
          <w:sz w:val="24"/>
          <w:szCs w:val="24"/>
        </w:rPr>
      </w:pPr>
      <w:r w:rsidRPr="00407903">
        <w:rPr>
          <w:b/>
          <w:bCs/>
          <w:sz w:val="24"/>
          <w:szCs w:val="24"/>
        </w:rPr>
        <w:t>2001</w:t>
      </w:r>
    </w:p>
    <w:p w:rsidR="00407903" w:rsidRPr="00407903" w:rsidRDefault="00407903" w:rsidP="00407903">
      <w:pPr>
        <w:spacing w:after="0" w:line="360" w:lineRule="auto"/>
        <w:jc w:val="both"/>
        <w:rPr>
          <w:sz w:val="24"/>
          <w:szCs w:val="24"/>
        </w:rPr>
      </w:pPr>
      <w:r w:rsidRPr="00407903">
        <w:rPr>
          <w:bCs/>
          <w:i/>
          <w:sz w:val="24"/>
          <w:szCs w:val="24"/>
        </w:rPr>
        <w:t xml:space="preserve">Los </w:t>
      </w:r>
      <w:proofErr w:type="spellStart"/>
      <w:r w:rsidRPr="00407903">
        <w:rPr>
          <w:bCs/>
          <w:i/>
          <w:sz w:val="24"/>
          <w:szCs w:val="24"/>
        </w:rPr>
        <w:t>jovenes</w:t>
      </w:r>
      <w:proofErr w:type="spellEnd"/>
      <w:r w:rsidRPr="00407903">
        <w:rPr>
          <w:bCs/>
          <w:i/>
          <w:sz w:val="24"/>
          <w:szCs w:val="24"/>
        </w:rPr>
        <w:t xml:space="preserve"> y </w:t>
      </w:r>
      <w:proofErr w:type="spellStart"/>
      <w:r w:rsidRPr="00407903">
        <w:rPr>
          <w:bCs/>
          <w:i/>
          <w:sz w:val="24"/>
          <w:szCs w:val="24"/>
        </w:rPr>
        <w:t>el</w:t>
      </w:r>
      <w:proofErr w:type="spellEnd"/>
      <w:r w:rsidRPr="00407903">
        <w:rPr>
          <w:bCs/>
          <w:i/>
          <w:sz w:val="24"/>
          <w:szCs w:val="24"/>
        </w:rPr>
        <w:t xml:space="preserve"> Arte</w:t>
      </w:r>
      <w:r>
        <w:rPr>
          <w:bCs/>
          <w:sz w:val="24"/>
          <w:szCs w:val="24"/>
        </w:rPr>
        <w:t>,</w:t>
      </w:r>
      <w:r w:rsidRPr="00407903">
        <w:rPr>
          <w:sz w:val="24"/>
          <w:szCs w:val="24"/>
        </w:rPr>
        <w:t xml:space="preserve"> </w:t>
      </w:r>
      <w:proofErr w:type="spellStart"/>
      <w:r w:rsidRPr="00407903">
        <w:rPr>
          <w:sz w:val="24"/>
          <w:szCs w:val="24"/>
        </w:rPr>
        <w:t>Universitat</w:t>
      </w:r>
      <w:proofErr w:type="spellEnd"/>
      <w:r w:rsidRPr="00407903">
        <w:rPr>
          <w:sz w:val="24"/>
          <w:szCs w:val="24"/>
        </w:rPr>
        <w:t xml:space="preserve"> de Valencia, </w:t>
      </w:r>
      <w:proofErr w:type="spellStart"/>
      <w:r w:rsidRPr="00407903">
        <w:rPr>
          <w:sz w:val="24"/>
          <w:szCs w:val="24"/>
        </w:rPr>
        <w:t>Bellas</w:t>
      </w:r>
      <w:proofErr w:type="spellEnd"/>
      <w:r w:rsidRPr="00407903">
        <w:rPr>
          <w:sz w:val="24"/>
          <w:szCs w:val="24"/>
        </w:rPr>
        <w:t xml:space="preserve"> arte, Valencia (Spagna)  </w:t>
      </w:r>
      <w:r w:rsidRPr="00407903">
        <w:rPr>
          <w:bCs/>
          <w:sz w:val="24"/>
          <w:szCs w:val="24"/>
        </w:rPr>
        <w:t xml:space="preserve">   </w:t>
      </w:r>
    </w:p>
    <w:p w:rsidR="00407903" w:rsidRPr="00407903" w:rsidRDefault="00407903" w:rsidP="00407903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407903">
        <w:rPr>
          <w:bCs/>
          <w:i/>
          <w:sz w:val="24"/>
          <w:szCs w:val="24"/>
        </w:rPr>
        <w:t>Ocio</w:t>
      </w:r>
      <w:proofErr w:type="spellEnd"/>
      <w:r w:rsidRPr="00407903">
        <w:rPr>
          <w:bCs/>
          <w:i/>
          <w:sz w:val="24"/>
          <w:szCs w:val="24"/>
        </w:rPr>
        <w:t xml:space="preserve"> en Levante</w:t>
      </w:r>
      <w:r>
        <w:rPr>
          <w:bCs/>
          <w:sz w:val="24"/>
          <w:szCs w:val="24"/>
        </w:rPr>
        <w:t>,</w:t>
      </w:r>
      <w:r w:rsidRPr="00407903">
        <w:rPr>
          <w:sz w:val="24"/>
          <w:szCs w:val="24"/>
        </w:rPr>
        <w:t xml:space="preserve"> </w:t>
      </w:r>
      <w:proofErr w:type="spellStart"/>
      <w:r w:rsidRPr="00407903">
        <w:rPr>
          <w:sz w:val="24"/>
          <w:szCs w:val="24"/>
        </w:rPr>
        <w:t>Estudios</w:t>
      </w:r>
      <w:proofErr w:type="spellEnd"/>
      <w:r w:rsidRPr="00407903">
        <w:rPr>
          <w:sz w:val="24"/>
          <w:szCs w:val="24"/>
        </w:rPr>
        <w:t xml:space="preserve"> </w:t>
      </w:r>
      <w:proofErr w:type="spellStart"/>
      <w:r w:rsidRPr="00407903">
        <w:rPr>
          <w:sz w:val="24"/>
          <w:szCs w:val="24"/>
        </w:rPr>
        <w:t>Anecblau</w:t>
      </w:r>
      <w:proofErr w:type="spellEnd"/>
      <w:r w:rsidRPr="00407903">
        <w:rPr>
          <w:sz w:val="24"/>
          <w:szCs w:val="24"/>
        </w:rPr>
        <w:t>, Valencia (Spagna)    </w:t>
      </w:r>
    </w:p>
    <w:p w:rsidR="00407903" w:rsidRPr="00407903" w:rsidRDefault="00407903" w:rsidP="00407903">
      <w:pPr>
        <w:spacing w:after="0" w:line="360" w:lineRule="auto"/>
        <w:jc w:val="both"/>
        <w:rPr>
          <w:sz w:val="24"/>
          <w:szCs w:val="24"/>
        </w:rPr>
      </w:pPr>
      <w:r w:rsidRPr="00407903">
        <w:rPr>
          <w:sz w:val="24"/>
          <w:szCs w:val="24"/>
        </w:rPr>
        <w:t> </w:t>
      </w:r>
    </w:p>
    <w:p w:rsidR="00407903" w:rsidRPr="00407903" w:rsidRDefault="00407903" w:rsidP="00407903">
      <w:pPr>
        <w:spacing w:after="0" w:line="360" w:lineRule="auto"/>
        <w:jc w:val="both"/>
        <w:rPr>
          <w:b/>
          <w:sz w:val="24"/>
          <w:szCs w:val="24"/>
        </w:rPr>
      </w:pPr>
      <w:r w:rsidRPr="00407903">
        <w:rPr>
          <w:b/>
          <w:bCs/>
          <w:sz w:val="24"/>
          <w:szCs w:val="24"/>
        </w:rPr>
        <w:t>2004</w:t>
      </w:r>
    </w:p>
    <w:p w:rsidR="00407903" w:rsidRPr="00407903" w:rsidRDefault="00407903" w:rsidP="00407903">
      <w:pPr>
        <w:spacing w:after="0" w:line="360" w:lineRule="auto"/>
        <w:jc w:val="both"/>
        <w:rPr>
          <w:sz w:val="24"/>
          <w:szCs w:val="24"/>
        </w:rPr>
      </w:pPr>
      <w:r w:rsidRPr="00407903">
        <w:rPr>
          <w:bCs/>
          <w:i/>
          <w:sz w:val="24"/>
          <w:szCs w:val="24"/>
        </w:rPr>
        <w:t xml:space="preserve">Un camino de </w:t>
      </w:r>
      <w:proofErr w:type="spellStart"/>
      <w:r w:rsidRPr="00407903">
        <w:rPr>
          <w:bCs/>
          <w:i/>
          <w:sz w:val="24"/>
          <w:szCs w:val="24"/>
        </w:rPr>
        <w:t>busqueda</w:t>
      </w:r>
      <w:proofErr w:type="spellEnd"/>
      <w:r>
        <w:rPr>
          <w:bCs/>
          <w:sz w:val="24"/>
          <w:szCs w:val="24"/>
        </w:rPr>
        <w:t>,</w:t>
      </w:r>
      <w:r w:rsidRPr="00407903">
        <w:rPr>
          <w:sz w:val="24"/>
          <w:szCs w:val="24"/>
        </w:rPr>
        <w:t xml:space="preserve"> </w:t>
      </w:r>
      <w:proofErr w:type="spellStart"/>
      <w:r w:rsidRPr="00407903">
        <w:rPr>
          <w:sz w:val="24"/>
          <w:szCs w:val="24"/>
        </w:rPr>
        <w:t>Galeria</w:t>
      </w:r>
      <w:proofErr w:type="spellEnd"/>
      <w:r w:rsidRPr="00407903">
        <w:rPr>
          <w:sz w:val="24"/>
          <w:szCs w:val="24"/>
        </w:rPr>
        <w:t xml:space="preserve"> Color-Elefante, Valencia (Spagna)   </w:t>
      </w:r>
    </w:p>
    <w:p w:rsidR="00407903" w:rsidRPr="00407903" w:rsidRDefault="00407903" w:rsidP="00407903">
      <w:pPr>
        <w:spacing w:after="0" w:line="360" w:lineRule="auto"/>
        <w:jc w:val="both"/>
        <w:rPr>
          <w:sz w:val="24"/>
          <w:szCs w:val="24"/>
        </w:rPr>
      </w:pPr>
      <w:r w:rsidRPr="00407903">
        <w:rPr>
          <w:sz w:val="24"/>
          <w:szCs w:val="24"/>
        </w:rPr>
        <w:t> </w:t>
      </w:r>
    </w:p>
    <w:p w:rsidR="00407903" w:rsidRPr="00407903" w:rsidRDefault="00407903" w:rsidP="00407903">
      <w:pPr>
        <w:spacing w:after="0" w:line="360" w:lineRule="auto"/>
        <w:jc w:val="both"/>
        <w:rPr>
          <w:b/>
          <w:sz w:val="24"/>
          <w:szCs w:val="24"/>
        </w:rPr>
      </w:pPr>
      <w:r w:rsidRPr="00407903">
        <w:rPr>
          <w:b/>
          <w:bCs/>
          <w:sz w:val="24"/>
          <w:szCs w:val="24"/>
        </w:rPr>
        <w:t>2006</w:t>
      </w:r>
    </w:p>
    <w:p w:rsidR="00407903" w:rsidRPr="00407903" w:rsidRDefault="00407903" w:rsidP="00407903">
      <w:pPr>
        <w:spacing w:after="0" w:line="360" w:lineRule="auto"/>
        <w:jc w:val="both"/>
        <w:rPr>
          <w:sz w:val="24"/>
          <w:szCs w:val="24"/>
        </w:rPr>
      </w:pPr>
      <w:r w:rsidRPr="00407903">
        <w:rPr>
          <w:bCs/>
          <w:i/>
          <w:sz w:val="24"/>
          <w:szCs w:val="24"/>
        </w:rPr>
        <w:t xml:space="preserve">Artisti </w:t>
      </w:r>
      <w:proofErr w:type="spellStart"/>
      <w:r w:rsidRPr="00407903">
        <w:rPr>
          <w:bCs/>
          <w:i/>
          <w:sz w:val="24"/>
          <w:szCs w:val="24"/>
        </w:rPr>
        <w:t>at</w:t>
      </w:r>
      <w:proofErr w:type="spellEnd"/>
      <w:r w:rsidRPr="00407903">
        <w:rPr>
          <w:bCs/>
          <w:i/>
          <w:sz w:val="24"/>
          <w:szCs w:val="24"/>
        </w:rPr>
        <w:t xml:space="preserve"> work</w:t>
      </w:r>
      <w:r>
        <w:rPr>
          <w:bCs/>
          <w:sz w:val="24"/>
          <w:szCs w:val="24"/>
        </w:rPr>
        <w:t>,</w:t>
      </w:r>
      <w:r w:rsidRPr="004079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Circolo degli Artisti, Roma </w:t>
      </w:r>
      <w:r w:rsidRPr="00407903">
        <w:rPr>
          <w:bCs/>
          <w:sz w:val="24"/>
          <w:szCs w:val="24"/>
        </w:rPr>
        <w:t xml:space="preserve"> </w:t>
      </w:r>
    </w:p>
    <w:p w:rsidR="00407903" w:rsidRPr="00407903" w:rsidRDefault="00407903" w:rsidP="00407903">
      <w:pPr>
        <w:spacing w:after="0" w:line="360" w:lineRule="auto"/>
        <w:jc w:val="both"/>
        <w:rPr>
          <w:sz w:val="24"/>
          <w:szCs w:val="24"/>
        </w:rPr>
      </w:pPr>
      <w:r w:rsidRPr="00407903">
        <w:rPr>
          <w:sz w:val="24"/>
          <w:szCs w:val="24"/>
        </w:rPr>
        <w:t> </w:t>
      </w:r>
    </w:p>
    <w:p w:rsidR="00407903" w:rsidRPr="00407903" w:rsidRDefault="00407903" w:rsidP="00407903">
      <w:pPr>
        <w:spacing w:after="0" w:line="360" w:lineRule="auto"/>
        <w:jc w:val="both"/>
        <w:rPr>
          <w:b/>
          <w:sz w:val="24"/>
          <w:szCs w:val="24"/>
        </w:rPr>
      </w:pPr>
      <w:r w:rsidRPr="00407903">
        <w:rPr>
          <w:b/>
          <w:bCs/>
          <w:sz w:val="24"/>
          <w:szCs w:val="24"/>
        </w:rPr>
        <w:t>2010</w:t>
      </w:r>
    </w:p>
    <w:p w:rsidR="00407903" w:rsidRDefault="00407903" w:rsidP="00407903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407903">
        <w:rPr>
          <w:i/>
          <w:iCs/>
          <w:sz w:val="24"/>
          <w:szCs w:val="24"/>
        </w:rPr>
        <w:t>Sliding</w:t>
      </w:r>
      <w:proofErr w:type="spellEnd"/>
      <w:r w:rsidRPr="00407903">
        <w:rPr>
          <w:i/>
          <w:iCs/>
          <w:sz w:val="24"/>
          <w:szCs w:val="24"/>
        </w:rPr>
        <w:t xml:space="preserve"> Etra</w:t>
      </w:r>
      <w:r w:rsidRPr="00407903">
        <w:rPr>
          <w:sz w:val="24"/>
          <w:szCs w:val="24"/>
        </w:rPr>
        <w:t>, Sant'Agata dei Goti (BN</w:t>
      </w:r>
      <w:r>
        <w:rPr>
          <w:sz w:val="24"/>
          <w:szCs w:val="24"/>
        </w:rPr>
        <w:t>)</w:t>
      </w:r>
    </w:p>
    <w:p w:rsidR="00407903" w:rsidRPr="00407903" w:rsidRDefault="00407903" w:rsidP="00407903">
      <w:pPr>
        <w:spacing w:after="0" w:line="360" w:lineRule="auto"/>
        <w:jc w:val="both"/>
        <w:rPr>
          <w:sz w:val="24"/>
          <w:szCs w:val="24"/>
        </w:rPr>
      </w:pPr>
      <w:r w:rsidRPr="00407903">
        <w:rPr>
          <w:sz w:val="24"/>
          <w:szCs w:val="24"/>
        </w:rPr>
        <w:t> </w:t>
      </w:r>
    </w:p>
    <w:p w:rsidR="00407903" w:rsidRPr="00407903" w:rsidRDefault="00407903" w:rsidP="00407903">
      <w:pPr>
        <w:spacing w:after="0" w:line="360" w:lineRule="auto"/>
        <w:jc w:val="both"/>
        <w:rPr>
          <w:b/>
          <w:sz w:val="24"/>
          <w:szCs w:val="24"/>
        </w:rPr>
      </w:pPr>
      <w:r w:rsidRPr="00407903">
        <w:rPr>
          <w:b/>
          <w:bCs/>
          <w:sz w:val="24"/>
          <w:szCs w:val="24"/>
        </w:rPr>
        <w:t>2012</w:t>
      </w:r>
    </w:p>
    <w:p w:rsidR="00407903" w:rsidRDefault="00407903" w:rsidP="00407903">
      <w:pPr>
        <w:spacing w:after="0" w:line="360" w:lineRule="auto"/>
        <w:jc w:val="both"/>
        <w:rPr>
          <w:sz w:val="24"/>
          <w:szCs w:val="24"/>
        </w:rPr>
      </w:pPr>
      <w:r w:rsidRPr="00407903">
        <w:rPr>
          <w:i/>
          <w:iCs/>
          <w:sz w:val="24"/>
          <w:szCs w:val="24"/>
        </w:rPr>
        <w:t>Le Donne e L'arte</w:t>
      </w:r>
      <w:r w:rsidRPr="00407903">
        <w:rPr>
          <w:sz w:val="24"/>
          <w:szCs w:val="24"/>
        </w:rPr>
        <w:t>, Bib</w:t>
      </w:r>
      <w:r>
        <w:rPr>
          <w:sz w:val="24"/>
          <w:szCs w:val="24"/>
        </w:rPr>
        <w:t>lioteca Comunale, Cassino (FR)</w:t>
      </w:r>
      <w:r w:rsidRPr="00407903">
        <w:rPr>
          <w:sz w:val="24"/>
          <w:szCs w:val="24"/>
        </w:rPr>
        <w:t xml:space="preserve"> </w:t>
      </w:r>
      <w:r w:rsidRPr="00407903">
        <w:rPr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1" name="Immagin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03" w:rsidRPr="00407903" w:rsidRDefault="00407903" w:rsidP="00407903">
      <w:pPr>
        <w:spacing w:after="0" w:line="360" w:lineRule="auto"/>
        <w:jc w:val="both"/>
        <w:rPr>
          <w:sz w:val="24"/>
          <w:szCs w:val="24"/>
        </w:rPr>
      </w:pPr>
    </w:p>
    <w:p w:rsidR="00407903" w:rsidRPr="00407903" w:rsidRDefault="00407903" w:rsidP="00407903">
      <w:pPr>
        <w:spacing w:after="0" w:line="360" w:lineRule="auto"/>
        <w:jc w:val="both"/>
        <w:rPr>
          <w:b/>
          <w:sz w:val="24"/>
          <w:szCs w:val="24"/>
        </w:rPr>
      </w:pPr>
      <w:r w:rsidRPr="00407903">
        <w:rPr>
          <w:b/>
          <w:bCs/>
          <w:sz w:val="24"/>
          <w:szCs w:val="24"/>
        </w:rPr>
        <w:t>2013</w:t>
      </w:r>
    </w:p>
    <w:p w:rsidR="00407903" w:rsidRPr="00407903" w:rsidRDefault="00407903" w:rsidP="00407903">
      <w:pPr>
        <w:spacing w:after="0" w:line="360" w:lineRule="auto"/>
        <w:jc w:val="both"/>
        <w:rPr>
          <w:sz w:val="24"/>
          <w:szCs w:val="24"/>
        </w:rPr>
      </w:pPr>
      <w:r w:rsidRPr="00407903">
        <w:rPr>
          <w:sz w:val="24"/>
          <w:szCs w:val="24"/>
        </w:rPr>
        <w:t>Banca Popolare del Cassinate, Cassino (FR)</w:t>
      </w:r>
    </w:p>
    <w:p w:rsidR="00931061" w:rsidRPr="0014438D" w:rsidRDefault="00931061" w:rsidP="0014438D">
      <w:pPr>
        <w:spacing w:after="0" w:line="360" w:lineRule="auto"/>
        <w:jc w:val="both"/>
        <w:rPr>
          <w:sz w:val="24"/>
          <w:szCs w:val="24"/>
        </w:rPr>
      </w:pPr>
    </w:p>
    <w:p w:rsidR="00FA468D" w:rsidRPr="00FA468D" w:rsidRDefault="00FA468D" w:rsidP="00FA468D">
      <w:pPr>
        <w:spacing w:after="0" w:line="360" w:lineRule="auto"/>
        <w:jc w:val="both"/>
        <w:rPr>
          <w:sz w:val="24"/>
          <w:szCs w:val="24"/>
        </w:rPr>
      </w:pPr>
      <w:r w:rsidRPr="00FA468D">
        <w:rPr>
          <w:b/>
          <w:bCs/>
          <w:sz w:val="24"/>
          <w:szCs w:val="24"/>
        </w:rPr>
        <w:t>2016</w:t>
      </w:r>
    </w:p>
    <w:p w:rsidR="00FA468D" w:rsidRPr="00FA468D" w:rsidRDefault="00FA468D" w:rsidP="00FA468D">
      <w:pPr>
        <w:spacing w:after="0" w:line="360" w:lineRule="auto"/>
        <w:jc w:val="both"/>
        <w:rPr>
          <w:sz w:val="24"/>
          <w:szCs w:val="24"/>
        </w:rPr>
      </w:pPr>
      <w:r w:rsidRPr="00FA468D">
        <w:rPr>
          <w:sz w:val="24"/>
          <w:szCs w:val="24"/>
        </w:rPr>
        <w:t xml:space="preserve">Satura Art </w:t>
      </w:r>
      <w:proofErr w:type="gramStart"/>
      <w:r w:rsidRPr="00FA468D">
        <w:rPr>
          <w:sz w:val="24"/>
          <w:szCs w:val="24"/>
        </w:rPr>
        <w:t>Gallery,  Genova</w:t>
      </w:r>
      <w:proofErr w:type="gramEnd"/>
      <w:r w:rsidRPr="00FA468D">
        <w:rPr>
          <w:sz w:val="24"/>
          <w:szCs w:val="24"/>
        </w:rPr>
        <w:t xml:space="preserve">  (GE)         Mostra Personale –  09.2016</w:t>
      </w:r>
    </w:p>
    <w:p w:rsidR="00FA468D" w:rsidRDefault="00FA468D" w:rsidP="00FA468D">
      <w:pPr>
        <w:spacing w:after="0" w:line="360" w:lineRule="auto"/>
        <w:jc w:val="both"/>
        <w:rPr>
          <w:sz w:val="24"/>
          <w:szCs w:val="24"/>
        </w:rPr>
      </w:pPr>
    </w:p>
    <w:p w:rsidR="00FA468D" w:rsidRDefault="00FA468D" w:rsidP="00FA468D">
      <w:pPr>
        <w:spacing w:after="0" w:line="360" w:lineRule="auto"/>
        <w:jc w:val="both"/>
        <w:rPr>
          <w:sz w:val="24"/>
          <w:szCs w:val="24"/>
        </w:rPr>
      </w:pPr>
      <w:r w:rsidRPr="00FA468D">
        <w:rPr>
          <w:sz w:val="24"/>
          <w:szCs w:val="24"/>
        </w:rPr>
        <w:t>Premiata all’International Contest 2016   – Satura Art Gallery   2.07.2016</w:t>
      </w:r>
    </w:p>
    <w:p w:rsidR="00FA468D" w:rsidRDefault="00FA468D" w:rsidP="00FA468D">
      <w:pPr>
        <w:spacing w:after="0" w:line="360" w:lineRule="auto"/>
        <w:jc w:val="both"/>
        <w:rPr>
          <w:sz w:val="24"/>
          <w:szCs w:val="24"/>
        </w:rPr>
      </w:pPr>
    </w:p>
    <w:p w:rsidR="00FA468D" w:rsidRPr="00FA468D" w:rsidRDefault="00FA468D" w:rsidP="00FA468D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FA468D">
        <w:rPr>
          <w:sz w:val="24"/>
          <w:szCs w:val="24"/>
        </w:rPr>
        <w:t>ArtParma</w:t>
      </w:r>
      <w:proofErr w:type="spellEnd"/>
      <w:r w:rsidRPr="00FA468D">
        <w:rPr>
          <w:sz w:val="24"/>
          <w:szCs w:val="24"/>
        </w:rPr>
        <w:t xml:space="preserve">   1 – 09   Ottobre 2016           </w:t>
      </w:r>
      <w:proofErr w:type="spellStart"/>
      <w:r w:rsidRPr="00FA468D">
        <w:rPr>
          <w:sz w:val="24"/>
          <w:szCs w:val="24"/>
        </w:rPr>
        <w:t>SaturArtGallery</w:t>
      </w:r>
      <w:proofErr w:type="spellEnd"/>
    </w:p>
    <w:p w:rsidR="00FA468D" w:rsidRDefault="00FA468D" w:rsidP="00FA468D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FA468D" w:rsidRPr="00FA468D" w:rsidRDefault="00FA468D" w:rsidP="00FA468D">
      <w:pPr>
        <w:spacing w:after="0" w:line="360" w:lineRule="auto"/>
        <w:jc w:val="both"/>
        <w:rPr>
          <w:sz w:val="24"/>
          <w:szCs w:val="24"/>
        </w:rPr>
      </w:pPr>
      <w:r w:rsidRPr="00FA468D">
        <w:rPr>
          <w:b/>
          <w:bCs/>
          <w:sz w:val="24"/>
          <w:szCs w:val="24"/>
        </w:rPr>
        <w:t>2017</w:t>
      </w:r>
    </w:p>
    <w:p w:rsidR="00FA468D" w:rsidRPr="00FA468D" w:rsidRDefault="00FA468D" w:rsidP="00FA468D">
      <w:pPr>
        <w:spacing w:after="0" w:line="360" w:lineRule="auto"/>
        <w:jc w:val="both"/>
        <w:rPr>
          <w:sz w:val="24"/>
          <w:szCs w:val="24"/>
        </w:rPr>
      </w:pPr>
      <w:r w:rsidRPr="00FA468D">
        <w:rPr>
          <w:sz w:val="24"/>
          <w:szCs w:val="24"/>
        </w:rPr>
        <w:t xml:space="preserve">Arte Genova   16 – 20 </w:t>
      </w:r>
      <w:proofErr w:type="gramStart"/>
      <w:r w:rsidRPr="00FA468D">
        <w:rPr>
          <w:sz w:val="24"/>
          <w:szCs w:val="24"/>
        </w:rPr>
        <w:t>Febbraio  2017</w:t>
      </w:r>
      <w:proofErr w:type="gramEnd"/>
      <w:r w:rsidRPr="00FA468D">
        <w:rPr>
          <w:sz w:val="24"/>
          <w:szCs w:val="24"/>
        </w:rPr>
        <w:t xml:space="preserve">    </w:t>
      </w:r>
      <w:proofErr w:type="spellStart"/>
      <w:r w:rsidRPr="00FA468D">
        <w:rPr>
          <w:sz w:val="24"/>
          <w:szCs w:val="24"/>
        </w:rPr>
        <w:t>SaturArtGallery</w:t>
      </w:r>
      <w:proofErr w:type="spellEnd"/>
    </w:p>
    <w:p w:rsidR="0014438D" w:rsidRPr="0014438D" w:rsidRDefault="0014438D" w:rsidP="0014438D">
      <w:pPr>
        <w:spacing w:after="0" w:line="360" w:lineRule="auto"/>
        <w:jc w:val="both"/>
        <w:rPr>
          <w:sz w:val="24"/>
          <w:szCs w:val="24"/>
        </w:rPr>
      </w:pPr>
    </w:p>
    <w:p w:rsidR="00407903" w:rsidRDefault="00407903" w:rsidP="00931061">
      <w:pPr>
        <w:spacing w:after="0" w:line="360" w:lineRule="auto"/>
        <w:jc w:val="right"/>
        <w:rPr>
          <w:sz w:val="24"/>
          <w:szCs w:val="24"/>
        </w:rPr>
      </w:pPr>
    </w:p>
    <w:p w:rsidR="00407903" w:rsidRDefault="00407903" w:rsidP="00931061">
      <w:pPr>
        <w:spacing w:after="0" w:line="360" w:lineRule="auto"/>
        <w:jc w:val="right"/>
        <w:rPr>
          <w:sz w:val="24"/>
          <w:szCs w:val="24"/>
        </w:rPr>
      </w:pPr>
    </w:p>
    <w:p w:rsidR="00407903" w:rsidRDefault="00407903" w:rsidP="00931061">
      <w:pPr>
        <w:spacing w:after="0" w:line="360" w:lineRule="auto"/>
        <w:jc w:val="right"/>
        <w:rPr>
          <w:sz w:val="24"/>
          <w:szCs w:val="24"/>
        </w:rPr>
      </w:pPr>
    </w:p>
    <w:p w:rsidR="00407903" w:rsidRDefault="00407903" w:rsidP="00931061">
      <w:pPr>
        <w:spacing w:after="0" w:line="360" w:lineRule="auto"/>
        <w:jc w:val="right"/>
        <w:rPr>
          <w:sz w:val="24"/>
          <w:szCs w:val="24"/>
        </w:rPr>
      </w:pPr>
    </w:p>
    <w:p w:rsidR="00407903" w:rsidRDefault="00407903" w:rsidP="00931061">
      <w:pPr>
        <w:spacing w:after="0" w:line="360" w:lineRule="auto"/>
        <w:jc w:val="right"/>
        <w:rPr>
          <w:sz w:val="24"/>
          <w:szCs w:val="24"/>
        </w:rPr>
      </w:pPr>
    </w:p>
    <w:p w:rsidR="00407903" w:rsidRDefault="00407903" w:rsidP="00931061">
      <w:pPr>
        <w:spacing w:after="0" w:line="360" w:lineRule="auto"/>
        <w:jc w:val="right"/>
        <w:rPr>
          <w:sz w:val="24"/>
          <w:szCs w:val="24"/>
        </w:rPr>
      </w:pPr>
    </w:p>
    <w:p w:rsidR="00407903" w:rsidRDefault="00407903" w:rsidP="00931061">
      <w:pPr>
        <w:spacing w:after="0" w:line="360" w:lineRule="auto"/>
        <w:jc w:val="right"/>
        <w:rPr>
          <w:sz w:val="24"/>
          <w:szCs w:val="24"/>
        </w:rPr>
      </w:pPr>
    </w:p>
    <w:p w:rsidR="00407903" w:rsidRDefault="00407903" w:rsidP="00931061">
      <w:pPr>
        <w:spacing w:after="0" w:line="360" w:lineRule="auto"/>
        <w:jc w:val="right"/>
        <w:rPr>
          <w:sz w:val="24"/>
          <w:szCs w:val="24"/>
        </w:rPr>
      </w:pPr>
    </w:p>
    <w:p w:rsidR="00407903" w:rsidRDefault="00407903" w:rsidP="00931061">
      <w:pPr>
        <w:spacing w:after="0" w:line="360" w:lineRule="auto"/>
        <w:jc w:val="right"/>
        <w:rPr>
          <w:sz w:val="24"/>
          <w:szCs w:val="24"/>
        </w:rPr>
      </w:pPr>
    </w:p>
    <w:p w:rsidR="00407903" w:rsidRDefault="00407903" w:rsidP="00931061">
      <w:pPr>
        <w:spacing w:after="0" w:line="360" w:lineRule="auto"/>
        <w:jc w:val="right"/>
        <w:rPr>
          <w:sz w:val="24"/>
          <w:szCs w:val="24"/>
        </w:rPr>
      </w:pPr>
      <w:bookmarkStart w:id="0" w:name="_GoBack"/>
    </w:p>
    <w:p w:rsidR="00407903" w:rsidRPr="00407903" w:rsidRDefault="00407903" w:rsidP="00407903">
      <w:pPr>
        <w:spacing w:after="0" w:line="360" w:lineRule="auto"/>
        <w:jc w:val="both"/>
        <w:rPr>
          <w:b/>
          <w:sz w:val="24"/>
          <w:szCs w:val="24"/>
        </w:rPr>
      </w:pPr>
      <w:r w:rsidRPr="00407903">
        <w:rPr>
          <w:b/>
          <w:sz w:val="24"/>
          <w:szCs w:val="24"/>
        </w:rPr>
        <w:t>NOTA BIOGRAFICA</w:t>
      </w:r>
    </w:p>
    <w:p w:rsidR="00407903" w:rsidRDefault="00407903" w:rsidP="00407903">
      <w:pPr>
        <w:spacing w:after="0" w:line="360" w:lineRule="auto"/>
        <w:jc w:val="both"/>
        <w:rPr>
          <w:sz w:val="24"/>
          <w:szCs w:val="24"/>
        </w:rPr>
      </w:pPr>
    </w:p>
    <w:p w:rsidR="00407903" w:rsidRDefault="00407903" w:rsidP="0040790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Giovanna D’Alessandro nasce a Cassino nel 1980. Studia recitazione, teatro, danza acrobatica e dal 2001 al 2008 è iscritta al DAMS di Bologna. Nel 2004 si trasferisce per un periodo a Valencia dove studia cinema e frequenta laboratori di pittura, iniziando ad esporre in diverse gallerie. Tornata in Italia nel 2008 si trasferisce a Caserta stabilendo un sodalizio artistico e culturale con la zia, affermata pittrice; sperimentando nuove tecniche fino ad arrivare ad un interessante astrattismo geometrico. Dopo diverse fasi e sperimentazioni, segnate dalla volontà di ricerca sulla forma e il materiale, e dopo un periodo maggiormente orientato a ricerche pop, ha cominciato a lavorare con la geometria, realizzando complesse immagini modulari. Attualmente vive e lavora a Cassino.</w:t>
      </w:r>
    </w:p>
    <w:p w:rsidR="009C68F5" w:rsidRPr="009B3F93" w:rsidRDefault="009C68F5" w:rsidP="009C68F5">
      <w:pPr>
        <w:spacing w:after="300" w:line="360" w:lineRule="atLeast"/>
        <w:jc w:val="both"/>
        <w:rPr>
          <w:rFonts w:ascii="Calibri" w:eastAsia="Times New Roman" w:hAnsi="Calibri" w:cs="Calibri"/>
          <w:b/>
          <w:color w:val="333333"/>
          <w:sz w:val="23"/>
          <w:szCs w:val="23"/>
          <w:lang w:eastAsia="it-IT"/>
        </w:rPr>
      </w:pPr>
      <w:r w:rsidRPr="009B3F93">
        <w:rPr>
          <w:rFonts w:ascii="Calibri" w:eastAsia="Times New Roman" w:hAnsi="Calibri" w:cs="Calibri"/>
          <w:b/>
          <w:color w:val="333333"/>
          <w:sz w:val="23"/>
          <w:szCs w:val="23"/>
          <w:lang w:eastAsia="it-IT"/>
        </w:rPr>
        <w:t xml:space="preserve">Nel 2016 inizia un periodo di grande </w:t>
      </w:r>
      <w:proofErr w:type="spellStart"/>
      <w:r w:rsidRPr="009B3F93">
        <w:rPr>
          <w:rFonts w:ascii="Calibri" w:eastAsia="Times New Roman" w:hAnsi="Calibri" w:cs="Calibri"/>
          <w:b/>
          <w:color w:val="333333"/>
          <w:sz w:val="23"/>
          <w:szCs w:val="23"/>
          <w:lang w:eastAsia="it-IT"/>
        </w:rPr>
        <w:t>attivita’</w:t>
      </w:r>
      <w:proofErr w:type="spellEnd"/>
      <w:r w:rsidRPr="009B3F93">
        <w:rPr>
          <w:rFonts w:ascii="Calibri" w:eastAsia="Times New Roman" w:hAnsi="Calibri" w:cs="Calibri"/>
          <w:b/>
          <w:color w:val="333333"/>
          <w:sz w:val="23"/>
          <w:szCs w:val="23"/>
          <w:lang w:eastAsia="it-IT"/>
        </w:rPr>
        <w:t xml:space="preserve"> produttiva grazie alla collaborazione con </w:t>
      </w:r>
      <w:proofErr w:type="spellStart"/>
      <w:r w:rsidRPr="009B3F93">
        <w:rPr>
          <w:rFonts w:ascii="Calibri" w:eastAsia="Times New Roman" w:hAnsi="Calibri" w:cs="Calibri"/>
          <w:b/>
          <w:color w:val="333333"/>
          <w:sz w:val="23"/>
          <w:szCs w:val="23"/>
          <w:lang w:eastAsia="it-IT"/>
        </w:rPr>
        <w:t>SaturArtGallery</w:t>
      </w:r>
      <w:proofErr w:type="spellEnd"/>
      <w:r w:rsidRPr="009B3F93">
        <w:rPr>
          <w:rFonts w:ascii="Calibri" w:eastAsia="Times New Roman" w:hAnsi="Calibri" w:cs="Calibri"/>
          <w:b/>
          <w:color w:val="333333"/>
          <w:sz w:val="23"/>
          <w:szCs w:val="23"/>
          <w:lang w:eastAsia="it-IT"/>
        </w:rPr>
        <w:t xml:space="preserve">. In particolare viene premiata al concorso d’arte “International Contest 2016” promosso dalla stessa </w:t>
      </w:r>
      <w:proofErr w:type="spellStart"/>
      <w:r w:rsidRPr="009B3F93">
        <w:rPr>
          <w:rFonts w:ascii="Calibri" w:eastAsia="Times New Roman" w:hAnsi="Calibri" w:cs="Calibri"/>
          <w:b/>
          <w:color w:val="333333"/>
          <w:sz w:val="23"/>
          <w:szCs w:val="23"/>
          <w:lang w:eastAsia="it-IT"/>
        </w:rPr>
        <w:t>SaturArtGallery</w:t>
      </w:r>
      <w:proofErr w:type="spellEnd"/>
      <w:r w:rsidRPr="009B3F93">
        <w:rPr>
          <w:rFonts w:ascii="Calibri" w:eastAsia="Times New Roman" w:hAnsi="Calibri" w:cs="Calibri"/>
          <w:b/>
          <w:color w:val="333333"/>
          <w:sz w:val="23"/>
          <w:szCs w:val="23"/>
          <w:lang w:eastAsia="it-IT"/>
        </w:rPr>
        <w:t>.</w:t>
      </w:r>
    </w:p>
    <w:bookmarkEnd w:id="0"/>
    <w:p w:rsidR="0014438D" w:rsidRPr="00771B4E" w:rsidRDefault="0014438D" w:rsidP="00931061">
      <w:pPr>
        <w:spacing w:after="0" w:line="360" w:lineRule="auto"/>
        <w:jc w:val="right"/>
        <w:rPr>
          <w:sz w:val="24"/>
          <w:szCs w:val="24"/>
        </w:rPr>
      </w:pPr>
    </w:p>
    <w:sectPr w:rsidR="0014438D" w:rsidRPr="00771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4E"/>
    <w:rsid w:val="00004E45"/>
    <w:rsid w:val="00006170"/>
    <w:rsid w:val="00012490"/>
    <w:rsid w:val="000148C0"/>
    <w:rsid w:val="00024B04"/>
    <w:rsid w:val="00032B3D"/>
    <w:rsid w:val="00052139"/>
    <w:rsid w:val="00067D9C"/>
    <w:rsid w:val="00074B70"/>
    <w:rsid w:val="00075583"/>
    <w:rsid w:val="000853CB"/>
    <w:rsid w:val="000A0128"/>
    <w:rsid w:val="000A1EE8"/>
    <w:rsid w:val="000A57EA"/>
    <w:rsid w:val="000A7F98"/>
    <w:rsid w:val="000B1238"/>
    <w:rsid w:val="000B1B6F"/>
    <w:rsid w:val="000C475D"/>
    <w:rsid w:val="000C5046"/>
    <w:rsid w:val="000D1BF1"/>
    <w:rsid w:val="000E1821"/>
    <w:rsid w:val="000E540C"/>
    <w:rsid w:val="000E6045"/>
    <w:rsid w:val="000F672C"/>
    <w:rsid w:val="00102318"/>
    <w:rsid w:val="00104572"/>
    <w:rsid w:val="0010559E"/>
    <w:rsid w:val="00122F89"/>
    <w:rsid w:val="00126C39"/>
    <w:rsid w:val="00137591"/>
    <w:rsid w:val="001435F5"/>
    <w:rsid w:val="0014438D"/>
    <w:rsid w:val="00150A7B"/>
    <w:rsid w:val="0015231F"/>
    <w:rsid w:val="00167A1B"/>
    <w:rsid w:val="00174500"/>
    <w:rsid w:val="001838AF"/>
    <w:rsid w:val="00183F02"/>
    <w:rsid w:val="00186DFF"/>
    <w:rsid w:val="00191EC5"/>
    <w:rsid w:val="001A4580"/>
    <w:rsid w:val="001C6171"/>
    <w:rsid w:val="001C7A2F"/>
    <w:rsid w:val="001C7EF3"/>
    <w:rsid w:val="001E0C4C"/>
    <w:rsid w:val="001F5883"/>
    <w:rsid w:val="001F6800"/>
    <w:rsid w:val="0020048B"/>
    <w:rsid w:val="0022437B"/>
    <w:rsid w:val="002266E8"/>
    <w:rsid w:val="0025464E"/>
    <w:rsid w:val="002635FF"/>
    <w:rsid w:val="00271A4A"/>
    <w:rsid w:val="00281C48"/>
    <w:rsid w:val="00282D9A"/>
    <w:rsid w:val="00286824"/>
    <w:rsid w:val="002877D5"/>
    <w:rsid w:val="0029276E"/>
    <w:rsid w:val="002A0276"/>
    <w:rsid w:val="002A29F8"/>
    <w:rsid w:val="002A2B94"/>
    <w:rsid w:val="002A7BCE"/>
    <w:rsid w:val="002D19F5"/>
    <w:rsid w:val="002E6989"/>
    <w:rsid w:val="0030111F"/>
    <w:rsid w:val="003228D4"/>
    <w:rsid w:val="00327AA2"/>
    <w:rsid w:val="00344D85"/>
    <w:rsid w:val="003607E5"/>
    <w:rsid w:val="00361DAE"/>
    <w:rsid w:val="00366E3D"/>
    <w:rsid w:val="00381413"/>
    <w:rsid w:val="00392757"/>
    <w:rsid w:val="003961A4"/>
    <w:rsid w:val="003974D5"/>
    <w:rsid w:val="003A5D61"/>
    <w:rsid w:val="003E10E7"/>
    <w:rsid w:val="003E1F31"/>
    <w:rsid w:val="003E2AAD"/>
    <w:rsid w:val="0040033E"/>
    <w:rsid w:val="00400F15"/>
    <w:rsid w:val="0040389B"/>
    <w:rsid w:val="00407903"/>
    <w:rsid w:val="004159E8"/>
    <w:rsid w:val="00422DC4"/>
    <w:rsid w:val="00431D95"/>
    <w:rsid w:val="00442461"/>
    <w:rsid w:val="004544D4"/>
    <w:rsid w:val="0046406B"/>
    <w:rsid w:val="00481CA5"/>
    <w:rsid w:val="00483D34"/>
    <w:rsid w:val="0048794E"/>
    <w:rsid w:val="00492CD0"/>
    <w:rsid w:val="0049416E"/>
    <w:rsid w:val="004B42AE"/>
    <w:rsid w:val="004B5D99"/>
    <w:rsid w:val="004C2A22"/>
    <w:rsid w:val="004D04FD"/>
    <w:rsid w:val="004D2A37"/>
    <w:rsid w:val="004D3EA5"/>
    <w:rsid w:val="004D7EDA"/>
    <w:rsid w:val="004E0239"/>
    <w:rsid w:val="004E46E2"/>
    <w:rsid w:val="004E5EB5"/>
    <w:rsid w:val="004F3226"/>
    <w:rsid w:val="00502A0A"/>
    <w:rsid w:val="00513D83"/>
    <w:rsid w:val="00514E5D"/>
    <w:rsid w:val="0053354D"/>
    <w:rsid w:val="0053654D"/>
    <w:rsid w:val="00572654"/>
    <w:rsid w:val="00575140"/>
    <w:rsid w:val="00575581"/>
    <w:rsid w:val="005772FD"/>
    <w:rsid w:val="00587B2E"/>
    <w:rsid w:val="00596EDF"/>
    <w:rsid w:val="005A5212"/>
    <w:rsid w:val="005D1754"/>
    <w:rsid w:val="005D6324"/>
    <w:rsid w:val="005E1363"/>
    <w:rsid w:val="005F4D0A"/>
    <w:rsid w:val="00610277"/>
    <w:rsid w:val="00613A97"/>
    <w:rsid w:val="00614732"/>
    <w:rsid w:val="0061539A"/>
    <w:rsid w:val="00623CFF"/>
    <w:rsid w:val="00631563"/>
    <w:rsid w:val="00641237"/>
    <w:rsid w:val="00643BEE"/>
    <w:rsid w:val="006607CA"/>
    <w:rsid w:val="00663644"/>
    <w:rsid w:val="00664F1B"/>
    <w:rsid w:val="00687566"/>
    <w:rsid w:val="00690F5B"/>
    <w:rsid w:val="006927FE"/>
    <w:rsid w:val="006A1211"/>
    <w:rsid w:val="006B1587"/>
    <w:rsid w:val="006B5EA5"/>
    <w:rsid w:val="006E1CE0"/>
    <w:rsid w:val="006F3040"/>
    <w:rsid w:val="006F4FA6"/>
    <w:rsid w:val="006F72F2"/>
    <w:rsid w:val="00727D4C"/>
    <w:rsid w:val="007306BA"/>
    <w:rsid w:val="007356E1"/>
    <w:rsid w:val="00747C50"/>
    <w:rsid w:val="00754186"/>
    <w:rsid w:val="00755AF5"/>
    <w:rsid w:val="0076607C"/>
    <w:rsid w:val="00771B4E"/>
    <w:rsid w:val="00776DC1"/>
    <w:rsid w:val="007878F6"/>
    <w:rsid w:val="007A0F31"/>
    <w:rsid w:val="007B072A"/>
    <w:rsid w:val="007B2FFF"/>
    <w:rsid w:val="007C34B3"/>
    <w:rsid w:val="007D3566"/>
    <w:rsid w:val="007D6380"/>
    <w:rsid w:val="007E649A"/>
    <w:rsid w:val="007F59E6"/>
    <w:rsid w:val="008107B5"/>
    <w:rsid w:val="00816EFB"/>
    <w:rsid w:val="008171C8"/>
    <w:rsid w:val="00822DEA"/>
    <w:rsid w:val="00850133"/>
    <w:rsid w:val="00852D83"/>
    <w:rsid w:val="008568D0"/>
    <w:rsid w:val="00880CF8"/>
    <w:rsid w:val="008B79A1"/>
    <w:rsid w:val="008C3401"/>
    <w:rsid w:val="008C4EF1"/>
    <w:rsid w:val="008C7315"/>
    <w:rsid w:val="008C7BB3"/>
    <w:rsid w:val="008D3C92"/>
    <w:rsid w:val="008E1170"/>
    <w:rsid w:val="008E6302"/>
    <w:rsid w:val="0091570B"/>
    <w:rsid w:val="00931061"/>
    <w:rsid w:val="00951BFE"/>
    <w:rsid w:val="00972CE0"/>
    <w:rsid w:val="00976B86"/>
    <w:rsid w:val="00991252"/>
    <w:rsid w:val="00996C07"/>
    <w:rsid w:val="00997C58"/>
    <w:rsid w:val="009A41B9"/>
    <w:rsid w:val="009B256C"/>
    <w:rsid w:val="009B3F93"/>
    <w:rsid w:val="009B7641"/>
    <w:rsid w:val="009C68F5"/>
    <w:rsid w:val="009C7FFE"/>
    <w:rsid w:val="009D0768"/>
    <w:rsid w:val="009D2068"/>
    <w:rsid w:val="009D31AE"/>
    <w:rsid w:val="009E0FDA"/>
    <w:rsid w:val="009E32AE"/>
    <w:rsid w:val="009E664E"/>
    <w:rsid w:val="00A12B2F"/>
    <w:rsid w:val="00A13701"/>
    <w:rsid w:val="00A21191"/>
    <w:rsid w:val="00A312AD"/>
    <w:rsid w:val="00A33947"/>
    <w:rsid w:val="00A57770"/>
    <w:rsid w:val="00A608EC"/>
    <w:rsid w:val="00A6377F"/>
    <w:rsid w:val="00A674F1"/>
    <w:rsid w:val="00A70954"/>
    <w:rsid w:val="00A71E28"/>
    <w:rsid w:val="00A819B4"/>
    <w:rsid w:val="00A8435A"/>
    <w:rsid w:val="00A8536D"/>
    <w:rsid w:val="00A8745B"/>
    <w:rsid w:val="00A9291D"/>
    <w:rsid w:val="00AA5CF7"/>
    <w:rsid w:val="00AA7DD7"/>
    <w:rsid w:val="00AB526D"/>
    <w:rsid w:val="00AC5525"/>
    <w:rsid w:val="00AD30CD"/>
    <w:rsid w:val="00AD4135"/>
    <w:rsid w:val="00AE1AED"/>
    <w:rsid w:val="00AE6025"/>
    <w:rsid w:val="00AE6F2E"/>
    <w:rsid w:val="00AF6D7D"/>
    <w:rsid w:val="00B05150"/>
    <w:rsid w:val="00B10457"/>
    <w:rsid w:val="00B17E6A"/>
    <w:rsid w:val="00B31748"/>
    <w:rsid w:val="00B34F12"/>
    <w:rsid w:val="00B356A9"/>
    <w:rsid w:val="00B37B13"/>
    <w:rsid w:val="00B37F34"/>
    <w:rsid w:val="00B42A59"/>
    <w:rsid w:val="00B4485D"/>
    <w:rsid w:val="00B460D4"/>
    <w:rsid w:val="00B51909"/>
    <w:rsid w:val="00B55A05"/>
    <w:rsid w:val="00BA660D"/>
    <w:rsid w:val="00BB224A"/>
    <w:rsid w:val="00BC1862"/>
    <w:rsid w:val="00BC187F"/>
    <w:rsid w:val="00BC31FC"/>
    <w:rsid w:val="00BF652C"/>
    <w:rsid w:val="00C064BF"/>
    <w:rsid w:val="00C12732"/>
    <w:rsid w:val="00C207A8"/>
    <w:rsid w:val="00C30934"/>
    <w:rsid w:val="00C376D9"/>
    <w:rsid w:val="00C4533B"/>
    <w:rsid w:val="00C45600"/>
    <w:rsid w:val="00C60DBB"/>
    <w:rsid w:val="00C6691C"/>
    <w:rsid w:val="00C72522"/>
    <w:rsid w:val="00C76111"/>
    <w:rsid w:val="00C9279D"/>
    <w:rsid w:val="00CA2434"/>
    <w:rsid w:val="00D00D7E"/>
    <w:rsid w:val="00D01E46"/>
    <w:rsid w:val="00D063FB"/>
    <w:rsid w:val="00D137A5"/>
    <w:rsid w:val="00D34676"/>
    <w:rsid w:val="00D410E3"/>
    <w:rsid w:val="00D41A31"/>
    <w:rsid w:val="00D46993"/>
    <w:rsid w:val="00D525FF"/>
    <w:rsid w:val="00D71E9F"/>
    <w:rsid w:val="00D72C93"/>
    <w:rsid w:val="00D74524"/>
    <w:rsid w:val="00D76FDE"/>
    <w:rsid w:val="00D860A5"/>
    <w:rsid w:val="00DA7E46"/>
    <w:rsid w:val="00DB46CC"/>
    <w:rsid w:val="00DB5752"/>
    <w:rsid w:val="00DB64E0"/>
    <w:rsid w:val="00DC107E"/>
    <w:rsid w:val="00DC1374"/>
    <w:rsid w:val="00DD1C8F"/>
    <w:rsid w:val="00DD54E5"/>
    <w:rsid w:val="00DE1E2C"/>
    <w:rsid w:val="00DE6F8D"/>
    <w:rsid w:val="00DF2A7A"/>
    <w:rsid w:val="00DF35E9"/>
    <w:rsid w:val="00DF3D61"/>
    <w:rsid w:val="00E33743"/>
    <w:rsid w:val="00E33903"/>
    <w:rsid w:val="00E35C3E"/>
    <w:rsid w:val="00E50E79"/>
    <w:rsid w:val="00E515F3"/>
    <w:rsid w:val="00E97F02"/>
    <w:rsid w:val="00EA0D04"/>
    <w:rsid w:val="00EA3838"/>
    <w:rsid w:val="00EB0F0E"/>
    <w:rsid w:val="00EB13C2"/>
    <w:rsid w:val="00EC615B"/>
    <w:rsid w:val="00ED0B8D"/>
    <w:rsid w:val="00ED2082"/>
    <w:rsid w:val="00ED5D60"/>
    <w:rsid w:val="00EE081B"/>
    <w:rsid w:val="00F23CEE"/>
    <w:rsid w:val="00F3044D"/>
    <w:rsid w:val="00F40A4B"/>
    <w:rsid w:val="00F65F2F"/>
    <w:rsid w:val="00F71295"/>
    <w:rsid w:val="00F7383D"/>
    <w:rsid w:val="00F93CFD"/>
    <w:rsid w:val="00FA468D"/>
    <w:rsid w:val="00FA519B"/>
    <w:rsid w:val="00FB1B85"/>
    <w:rsid w:val="00FB3C16"/>
    <w:rsid w:val="00FC218B"/>
    <w:rsid w:val="00FD657D"/>
    <w:rsid w:val="00FE3118"/>
    <w:rsid w:val="00FE4634"/>
    <w:rsid w:val="00FE7D55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35314-177A-4AAB-BD84-247BF036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74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11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79627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2189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9AC73-23E7-45A3-9F02-D3BD8778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Fuori Orario</dc:creator>
  <cp:keywords/>
  <dc:description/>
  <cp:lastModifiedBy>XW8600</cp:lastModifiedBy>
  <cp:revision>15</cp:revision>
  <dcterms:created xsi:type="dcterms:W3CDTF">2014-04-06T10:17:00Z</dcterms:created>
  <dcterms:modified xsi:type="dcterms:W3CDTF">2017-01-09T09:40:00Z</dcterms:modified>
</cp:coreProperties>
</file>