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A6" w:rsidRPr="00FF458B" w:rsidRDefault="001228A6" w:rsidP="001228A6">
      <w:pPr>
        <w:spacing w:line="276" w:lineRule="auto"/>
        <w:rPr>
          <w:rFonts w:ascii="Arial" w:hAnsi="Arial" w:cs="Arial"/>
          <w:b/>
        </w:rPr>
      </w:pPr>
      <w:r w:rsidRPr="00FF458B">
        <w:rPr>
          <w:rFonts w:ascii="Arial" w:hAnsi="Arial" w:cs="Arial"/>
          <w:b/>
        </w:rPr>
        <w:t> </w:t>
      </w:r>
    </w:p>
    <w:p w:rsidR="001228A6" w:rsidRPr="00FF458B" w:rsidRDefault="001228A6" w:rsidP="001228A6">
      <w:pPr>
        <w:spacing w:line="276" w:lineRule="auto"/>
        <w:rPr>
          <w:rFonts w:ascii="Arial" w:hAnsi="Arial" w:cs="Arial"/>
          <w:b/>
        </w:rPr>
      </w:pPr>
      <w:r w:rsidRPr="00FF458B">
        <w:rPr>
          <w:rFonts w:ascii="Arial" w:hAnsi="Arial" w:cs="Arial"/>
          <w:b/>
        </w:rPr>
        <w:t>Anna Serrato nasce a Napoli nel 1965.</w:t>
      </w:r>
    </w:p>
    <w:p w:rsidR="001228A6" w:rsidRPr="00FF458B" w:rsidRDefault="001228A6" w:rsidP="001228A6">
      <w:pPr>
        <w:spacing w:line="276" w:lineRule="auto"/>
        <w:rPr>
          <w:rFonts w:ascii="Arial" w:hAnsi="Arial" w:cs="Arial"/>
          <w:b/>
        </w:rPr>
      </w:pPr>
      <w:r w:rsidRPr="00FF458B">
        <w:rPr>
          <w:rFonts w:ascii="Arial" w:hAnsi="Arial" w:cs="Arial"/>
          <w:b/>
        </w:rPr>
        <w:t>Studia fotografia all’Accademia di Belle Arti di Napoli con il Maestro Mimmo Jodice; si diploma in pittura con il maestro Domenico Spinosa.</w:t>
      </w:r>
    </w:p>
    <w:p w:rsidR="001228A6" w:rsidRDefault="001228A6" w:rsidP="001228A6">
      <w:pPr>
        <w:spacing w:line="276" w:lineRule="auto"/>
        <w:rPr>
          <w:rFonts w:ascii="Arial" w:hAnsi="Arial" w:cs="Arial"/>
          <w:b/>
        </w:rPr>
      </w:pPr>
      <w:r w:rsidRPr="00FF458B">
        <w:rPr>
          <w:rFonts w:ascii="Arial" w:hAnsi="Arial" w:cs="Arial"/>
          <w:b/>
        </w:rPr>
        <w:t xml:space="preserve">Dopo il diploma apre una bottega artigianale </w:t>
      </w:r>
      <w:r>
        <w:rPr>
          <w:rFonts w:ascii="Arial" w:hAnsi="Arial" w:cs="Arial"/>
          <w:b/>
        </w:rPr>
        <w:t>dove si occupa di scultura, arte presepiale e restauro. Spesso la fotografia  è usata per documentare le diverse fasi del processo creativo.</w:t>
      </w:r>
    </w:p>
    <w:p w:rsidR="001228A6" w:rsidRPr="00FF458B" w:rsidRDefault="001228A6" w:rsidP="001228A6">
      <w:pPr>
        <w:spacing w:line="276" w:lineRule="auto"/>
        <w:rPr>
          <w:rFonts w:ascii="Arial" w:hAnsi="Arial" w:cs="Arial"/>
          <w:b/>
          <w:i/>
        </w:rPr>
      </w:pPr>
      <w:r w:rsidRPr="00FF458B">
        <w:rPr>
          <w:rFonts w:ascii="Arial" w:hAnsi="Arial" w:cs="Arial"/>
          <w:b/>
        </w:rPr>
        <w:t>Sebbene abbia sempre considerato la fotografia un affascinate mezzo espressivo, la pratica fotografica è diventata un’attività quotidiana grazie alla scoperta delle potenzialità offerte dall’immagine digitale nella fase di post-elaborazione</w:t>
      </w:r>
      <w:r w:rsidRPr="00FF458B">
        <w:rPr>
          <w:rFonts w:ascii="Arial" w:hAnsi="Arial" w:cs="Arial"/>
          <w:b/>
          <w:i/>
        </w:rPr>
        <w:t>.</w:t>
      </w:r>
    </w:p>
    <w:p w:rsidR="001228A6" w:rsidRPr="00FF458B" w:rsidRDefault="001228A6" w:rsidP="001228A6">
      <w:pPr>
        <w:spacing w:line="276" w:lineRule="auto"/>
        <w:rPr>
          <w:rFonts w:ascii="Arial" w:hAnsi="Arial" w:cs="Arial"/>
          <w:b/>
          <w:i/>
        </w:rPr>
      </w:pPr>
    </w:p>
    <w:p w:rsidR="001228A6" w:rsidRDefault="001228A6" w:rsidP="001228A6">
      <w:pPr>
        <w:spacing w:line="276" w:lineRule="auto"/>
        <w:rPr>
          <w:rFonts w:ascii="Arial" w:hAnsi="Arial" w:cs="Arial"/>
        </w:rPr>
      </w:pPr>
    </w:p>
    <w:p w:rsidR="001228A6" w:rsidRPr="00FF458B" w:rsidRDefault="001228A6" w:rsidP="001228A6">
      <w:pPr>
        <w:spacing w:line="276" w:lineRule="auto"/>
        <w:rPr>
          <w:rFonts w:ascii="Arial" w:hAnsi="Arial" w:cs="Arial"/>
          <w:b/>
        </w:rPr>
      </w:pPr>
    </w:p>
    <w:p w:rsidR="001228A6" w:rsidRPr="00BE6FC3" w:rsidRDefault="001228A6" w:rsidP="001228A6">
      <w:pPr>
        <w:tabs>
          <w:tab w:val="left" w:pos="1808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1228A6" w:rsidRDefault="001228A6" w:rsidP="001228A6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PARTECIPAZIONE A CONCORSI</w:t>
      </w:r>
    </w:p>
    <w:p w:rsidR="001228A6" w:rsidRDefault="001228A6" w:rsidP="001228A6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color w:val="000000"/>
        </w:rPr>
      </w:pPr>
    </w:p>
    <w:p w:rsidR="001228A6" w:rsidRDefault="001228A6" w:rsidP="001228A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2010: Il portfolio fotografico “A tutte le donne”, ha partecipato al concorso fotografico “Roberto del Carlo – Lucca </w:t>
      </w:r>
      <w:proofErr w:type="spellStart"/>
      <w:r>
        <w:rPr>
          <w:rFonts w:ascii="Arial" w:hAnsi="Arial" w:cs="Arial"/>
          <w:b/>
          <w:bCs/>
          <w:color w:val="000000"/>
        </w:rPr>
        <w:t>Photo</w:t>
      </w:r>
      <w:proofErr w:type="spellEnd"/>
      <w:r>
        <w:rPr>
          <w:rFonts w:ascii="Arial" w:hAnsi="Arial" w:cs="Arial"/>
          <w:b/>
          <w:bCs/>
          <w:color w:val="000000"/>
        </w:rPr>
        <w:t xml:space="preserve"> Contest 2010”.</w:t>
      </w:r>
    </w:p>
    <w:p w:rsidR="001228A6" w:rsidRDefault="001228A6" w:rsidP="001228A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Nel 2011 ha partecipato a  “Incontri pour l’</w:t>
      </w:r>
      <w:proofErr w:type="spellStart"/>
      <w:r>
        <w:rPr>
          <w:rFonts w:ascii="Arial" w:hAnsi="Arial" w:cs="Arial"/>
          <w:b/>
          <w:bCs/>
          <w:color w:val="000000"/>
        </w:rPr>
        <w:t>image</w:t>
      </w:r>
      <w:proofErr w:type="spellEnd"/>
      <w:r>
        <w:rPr>
          <w:rFonts w:ascii="Arial" w:hAnsi="Arial" w:cs="Arial"/>
          <w:b/>
          <w:bCs/>
          <w:color w:val="000000"/>
        </w:rPr>
        <w:t xml:space="preserve">”, concorso fotografico indetto da Wine e Foto e Museo Madre – Napoli. </w:t>
      </w:r>
    </w:p>
    <w:p w:rsidR="001228A6" w:rsidRDefault="001228A6" w:rsidP="001228A6">
      <w:pPr>
        <w:spacing w:line="276" w:lineRule="auto"/>
        <w:rPr>
          <w:rFonts w:ascii="Arial" w:hAnsi="Arial" w:cs="Arial"/>
          <w:b/>
        </w:rPr>
      </w:pPr>
      <w:r w:rsidRPr="00F97F87">
        <w:rPr>
          <w:rFonts w:ascii="Arial" w:hAnsi="Arial" w:cs="Arial"/>
          <w:b/>
        </w:rPr>
        <w:t xml:space="preserve">Nel Giugno 2011 partecipa e passa la prima selezione del concorso fotografico “Mostrami Napoli”, organizzato dall’Associazione </w:t>
      </w:r>
      <w:proofErr w:type="spellStart"/>
      <w:r w:rsidRPr="00F97F87">
        <w:rPr>
          <w:rFonts w:ascii="Arial" w:hAnsi="Arial" w:cs="Arial"/>
          <w:b/>
        </w:rPr>
        <w:t>Arycanda</w:t>
      </w:r>
      <w:proofErr w:type="spellEnd"/>
      <w:r w:rsidRPr="00F97F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Pr="00F97F87">
        <w:rPr>
          <w:rFonts w:ascii="Arial" w:hAnsi="Arial" w:cs="Arial"/>
          <w:b/>
        </w:rPr>
        <w:t xml:space="preserve"> Napoli</w:t>
      </w:r>
    </w:p>
    <w:p w:rsidR="001228A6" w:rsidRDefault="001228A6" w:rsidP="001228A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2011 Partecipa al concorso indetto da Napoli Film Festival “Fotogrammi” .</w:t>
      </w:r>
    </w:p>
    <w:p w:rsidR="001228A6" w:rsidRDefault="001228A6" w:rsidP="001228A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Dicembre 2011 partecipa al concorso indetto dal “Forum dell’Archeologia” </w:t>
      </w:r>
    </w:p>
    <w:p w:rsidR="001228A6" w:rsidRDefault="001228A6" w:rsidP="001228A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Comunicare l’archeologia”.</w:t>
      </w:r>
    </w:p>
    <w:p w:rsidR="001228A6" w:rsidRDefault="001228A6" w:rsidP="001228A6">
      <w:pPr>
        <w:spacing w:line="276" w:lineRule="auto"/>
        <w:rPr>
          <w:rFonts w:ascii="Arial" w:hAnsi="Arial" w:cs="Arial"/>
          <w:b/>
        </w:rPr>
      </w:pPr>
    </w:p>
    <w:p w:rsidR="001228A6" w:rsidRPr="00BE6FC3" w:rsidRDefault="001228A6" w:rsidP="001228A6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color w:val="000000"/>
        </w:rPr>
      </w:pPr>
    </w:p>
    <w:p w:rsidR="001228A6" w:rsidRPr="00BE6FC3" w:rsidRDefault="001228A6" w:rsidP="001228A6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</w:rPr>
      </w:pPr>
    </w:p>
    <w:p w:rsidR="001228A6" w:rsidRDefault="001228A6" w:rsidP="001228A6">
      <w:pPr>
        <w:spacing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PREMI E RICONOSCIMENTI</w:t>
      </w:r>
    </w:p>
    <w:p w:rsidR="001228A6" w:rsidRDefault="001228A6" w:rsidP="001228A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1228A6" w:rsidRDefault="001228A6" w:rsidP="001228A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1228A6" w:rsidRDefault="001228A6" w:rsidP="001228A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Il Portfolio”A tutte le donne” ha ricevuto una menzione speciale nel concorso “Incontri pour l’</w:t>
      </w:r>
      <w:proofErr w:type="spellStart"/>
      <w:r>
        <w:rPr>
          <w:rFonts w:ascii="Arial" w:hAnsi="Arial" w:cs="Arial"/>
          <w:b/>
          <w:bCs/>
          <w:color w:val="000000"/>
        </w:rPr>
        <w:t>image</w:t>
      </w:r>
      <w:proofErr w:type="spellEnd"/>
      <w:r>
        <w:rPr>
          <w:rFonts w:ascii="Arial" w:hAnsi="Arial" w:cs="Arial"/>
          <w:b/>
          <w:bCs/>
          <w:color w:val="000000"/>
        </w:rPr>
        <w:t xml:space="preserve">”, ed è stato esposto nella “Project </w:t>
      </w:r>
      <w:proofErr w:type="spellStart"/>
      <w:r>
        <w:rPr>
          <w:rFonts w:ascii="Arial" w:hAnsi="Arial" w:cs="Arial"/>
          <w:b/>
          <w:bCs/>
          <w:color w:val="000000"/>
        </w:rPr>
        <w:t>Room</w:t>
      </w:r>
      <w:proofErr w:type="spellEnd"/>
      <w:r>
        <w:rPr>
          <w:rFonts w:ascii="Arial" w:hAnsi="Arial" w:cs="Arial"/>
          <w:b/>
          <w:bCs/>
          <w:color w:val="000000"/>
        </w:rPr>
        <w:t>” del Museo Madre di Napoli, nel febbraio 2011.</w:t>
      </w:r>
    </w:p>
    <w:p w:rsidR="001228A6" w:rsidRDefault="001228A6" w:rsidP="001228A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La fotografia “Seta” ha ottenuto la menzione speciale  nel concorso Fotogrammi 2011</w:t>
      </w:r>
    </w:p>
    <w:p w:rsidR="001228A6" w:rsidRDefault="001228A6" w:rsidP="001228A6">
      <w:pPr>
        <w:spacing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La fotografia  “Il corridore” si è classificata al secondo posto nel concorso “Comunicare archeologia” nel giugno 2012</w:t>
      </w:r>
    </w:p>
    <w:p w:rsidR="001228A6" w:rsidRDefault="001228A6" w:rsidP="001228A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1228A6" w:rsidRDefault="001228A6" w:rsidP="001228A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1228A6" w:rsidRDefault="001228A6" w:rsidP="001228A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1228A6" w:rsidRDefault="001228A6" w:rsidP="001228A6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color w:val="000000"/>
        </w:rPr>
      </w:pPr>
    </w:p>
    <w:p w:rsidR="005447C6" w:rsidRDefault="005447C6" w:rsidP="001228A6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color w:val="000000"/>
        </w:rPr>
      </w:pPr>
      <w:r w:rsidRPr="005447C6">
        <w:rPr>
          <w:rFonts w:ascii="Arial" w:hAnsi="Arial" w:cs="Arial"/>
          <w:b/>
          <w:bCs/>
          <w:color w:val="000000"/>
        </w:rPr>
        <w:lastRenderedPageBreak/>
        <w:t>Mostre collettive</w:t>
      </w:r>
    </w:p>
    <w:p w:rsidR="005447C6" w:rsidRPr="005447C6" w:rsidRDefault="005447C6" w:rsidP="001228A6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color w:val="000000"/>
        </w:rPr>
      </w:pPr>
    </w:p>
    <w:p w:rsidR="005447C6" w:rsidRPr="00F97F87" w:rsidRDefault="005447C6" w:rsidP="005447C6">
      <w:pPr>
        <w:rPr>
          <w:rFonts w:ascii="Arial" w:hAnsi="Arial" w:cs="Arial"/>
          <w:b/>
        </w:rPr>
      </w:pPr>
      <w:r w:rsidRPr="00F97F87">
        <w:rPr>
          <w:rFonts w:ascii="Arial" w:hAnsi="Arial" w:cs="Arial"/>
          <w:b/>
        </w:rPr>
        <w:t>Nel 2009 partecipa alla  Collettiva “Micromosso” -  Corte dell’Angelo – Lucca ed alla  Collettiva “Seravezza fotografia” – Scuderie Granducali.</w:t>
      </w:r>
    </w:p>
    <w:p w:rsidR="005447C6" w:rsidRPr="00F97F87" w:rsidRDefault="005447C6" w:rsidP="005447C6">
      <w:pPr>
        <w:rPr>
          <w:rFonts w:ascii="Arial" w:hAnsi="Arial" w:cs="Arial"/>
          <w:b/>
        </w:rPr>
      </w:pPr>
      <w:r w:rsidRPr="00F97F87">
        <w:rPr>
          <w:rFonts w:ascii="Arial" w:hAnsi="Arial" w:cs="Arial"/>
          <w:b/>
        </w:rPr>
        <w:t>Nel 2010 espone nella  Collettiva “O’</w:t>
      </w:r>
      <w:proofErr w:type="spellStart"/>
      <w:r w:rsidRPr="00F97F87">
        <w:rPr>
          <w:rFonts w:ascii="Arial" w:hAnsi="Arial" w:cs="Arial"/>
          <w:b/>
        </w:rPr>
        <w:t>core</w:t>
      </w:r>
      <w:proofErr w:type="spellEnd"/>
      <w:r w:rsidRPr="00F97F87">
        <w:rPr>
          <w:rFonts w:ascii="Arial" w:hAnsi="Arial" w:cs="Arial"/>
          <w:b/>
        </w:rPr>
        <w:t xml:space="preserve"> e </w:t>
      </w:r>
      <w:proofErr w:type="spellStart"/>
      <w:r w:rsidRPr="00F97F87">
        <w:rPr>
          <w:rFonts w:ascii="Arial" w:hAnsi="Arial" w:cs="Arial"/>
          <w:b/>
        </w:rPr>
        <w:t>Napule</w:t>
      </w:r>
      <w:proofErr w:type="spellEnd"/>
      <w:r w:rsidRPr="00F97F87">
        <w:rPr>
          <w:rFonts w:ascii="Arial" w:hAnsi="Arial" w:cs="Arial"/>
          <w:b/>
        </w:rPr>
        <w:t>” –  Antisala dei Baroni, Maschio Angioino;</w:t>
      </w:r>
    </w:p>
    <w:p w:rsidR="005447C6" w:rsidRPr="00F97F87" w:rsidRDefault="005447C6" w:rsidP="005447C6">
      <w:pPr>
        <w:rPr>
          <w:rFonts w:ascii="Arial" w:hAnsi="Arial" w:cs="Arial"/>
          <w:b/>
        </w:rPr>
      </w:pPr>
      <w:r w:rsidRPr="00F97F87">
        <w:rPr>
          <w:rFonts w:ascii="Arial" w:hAnsi="Arial" w:cs="Arial"/>
          <w:b/>
        </w:rPr>
        <w:t xml:space="preserve">Con </w:t>
      </w:r>
      <w:proofErr w:type="spellStart"/>
      <w:r w:rsidRPr="00F97F87">
        <w:rPr>
          <w:rFonts w:ascii="Arial" w:hAnsi="Arial" w:cs="Arial"/>
          <w:b/>
        </w:rPr>
        <w:t>Lineadarte</w:t>
      </w:r>
      <w:proofErr w:type="spellEnd"/>
      <w:r w:rsidRPr="00F97F87">
        <w:rPr>
          <w:rFonts w:ascii="Arial" w:hAnsi="Arial" w:cs="Arial"/>
          <w:b/>
        </w:rPr>
        <w:t xml:space="preserve"> </w:t>
      </w:r>
      <w:proofErr w:type="spellStart"/>
      <w:r w:rsidRPr="00F97F87">
        <w:rPr>
          <w:rFonts w:ascii="Arial" w:hAnsi="Arial" w:cs="Arial"/>
          <w:b/>
        </w:rPr>
        <w:t>OfficinaCreativa</w:t>
      </w:r>
      <w:proofErr w:type="spellEnd"/>
      <w:r w:rsidRPr="00F97F87">
        <w:rPr>
          <w:rFonts w:ascii="Arial" w:hAnsi="Arial" w:cs="Arial"/>
          <w:b/>
        </w:rPr>
        <w:t xml:space="preserve"> ha partecipato alle collettive: “</w:t>
      </w:r>
      <w:proofErr w:type="spellStart"/>
      <w:r w:rsidRPr="00F97F87">
        <w:rPr>
          <w:rFonts w:ascii="Arial" w:hAnsi="Arial" w:cs="Arial"/>
          <w:b/>
        </w:rPr>
        <w:t>Sensus</w:t>
      </w:r>
      <w:proofErr w:type="spellEnd"/>
      <w:r w:rsidRPr="00F97F87">
        <w:rPr>
          <w:rFonts w:ascii="Arial" w:hAnsi="Arial" w:cs="Arial"/>
          <w:b/>
        </w:rPr>
        <w:t>”; “Bambola”; “Venti per Venti – mostra del piccolo formato”; “Biennale del Libro d’ Artista”;</w:t>
      </w:r>
    </w:p>
    <w:p w:rsidR="005447C6" w:rsidRPr="00F97F87" w:rsidRDefault="005447C6" w:rsidP="005447C6">
      <w:pPr>
        <w:rPr>
          <w:rFonts w:ascii="Arial" w:hAnsi="Arial" w:cs="Arial"/>
          <w:b/>
        </w:rPr>
      </w:pPr>
      <w:r w:rsidRPr="00F97F87">
        <w:rPr>
          <w:rFonts w:ascii="Arial" w:hAnsi="Arial" w:cs="Arial"/>
          <w:b/>
        </w:rPr>
        <w:t>Nel 2010 espone nella Collettiva  “Micromosso – Scatti dal Web” – Corte dell’Angelo, Lucca;</w:t>
      </w:r>
    </w:p>
    <w:p w:rsidR="002F1A01" w:rsidRDefault="002F1A01"/>
    <w:sectPr w:rsidR="002F1A01" w:rsidSect="002F1A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228A6"/>
    <w:rsid w:val="001228A6"/>
    <w:rsid w:val="002F1A01"/>
    <w:rsid w:val="004541B3"/>
    <w:rsid w:val="005447C6"/>
    <w:rsid w:val="00B3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SERRATO CONCETTA</dc:creator>
  <cp:keywords/>
  <dc:description/>
  <cp:lastModifiedBy>SERRATO CONCETTA</cp:lastModifiedBy>
  <cp:revision>2</cp:revision>
  <dcterms:created xsi:type="dcterms:W3CDTF">2013-02-04T12:04:00Z</dcterms:created>
  <dcterms:modified xsi:type="dcterms:W3CDTF">2013-02-04T12:57:00Z</dcterms:modified>
</cp:coreProperties>
</file>