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B0" w:rsidRDefault="003171B0"/>
    <w:p w:rsidR="00160A82" w:rsidRPr="001E4390" w:rsidRDefault="003171B0" w:rsidP="00160A8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171B0">
        <w:rPr>
          <w:rFonts w:ascii="Arial" w:hAnsi="Arial" w:cs="Arial"/>
          <w:sz w:val="24"/>
          <w:szCs w:val="24"/>
        </w:rPr>
        <w:t xml:space="preserve">Ilaria Morganti nasce a Roma il 10 ottobre 1975.  Frequenta  il Liceo Artistico </w:t>
      </w:r>
      <w:r w:rsidRPr="003171B0">
        <w:rPr>
          <w:rFonts w:ascii="Arial" w:hAnsi="Arial" w:cs="Arial"/>
          <w:sz w:val="24"/>
          <w:szCs w:val="24"/>
        </w:rPr>
        <w:br/>
        <w:t xml:space="preserve">e l’Accademia di Belle Arti di Frosinone. Con costante applicazione, coltiva la </w:t>
      </w:r>
      <w:r w:rsidRPr="003171B0">
        <w:rPr>
          <w:rFonts w:ascii="Arial" w:hAnsi="Arial" w:cs="Arial"/>
          <w:sz w:val="24"/>
          <w:szCs w:val="24"/>
        </w:rPr>
        <w:br/>
        <w:t xml:space="preserve">sua passione negli anni, dipingendo dapprima opere di grandi maestri del </w:t>
      </w:r>
      <w:r w:rsidRPr="003171B0">
        <w:rPr>
          <w:rFonts w:ascii="Arial" w:hAnsi="Arial" w:cs="Arial"/>
          <w:sz w:val="24"/>
          <w:szCs w:val="24"/>
        </w:rPr>
        <w:br/>
        <w:t xml:space="preserve">passato per affinare la tecnica pittorica e passando successivamente </w:t>
      </w:r>
      <w:r w:rsidRPr="003171B0">
        <w:rPr>
          <w:rFonts w:ascii="Arial" w:hAnsi="Arial" w:cs="Arial"/>
          <w:sz w:val="24"/>
          <w:szCs w:val="24"/>
        </w:rPr>
        <w:br/>
        <w:t>all'interpretazione</w:t>
      </w:r>
      <w:r>
        <w:rPr>
          <w:rFonts w:ascii="Arial" w:hAnsi="Arial" w:cs="Arial"/>
          <w:sz w:val="24"/>
          <w:szCs w:val="24"/>
        </w:rPr>
        <w:t xml:space="preserve"> </w:t>
      </w:r>
      <w:r w:rsidRPr="003171B0">
        <w:rPr>
          <w:rFonts w:ascii="Arial" w:hAnsi="Arial" w:cs="Arial"/>
          <w:sz w:val="24"/>
          <w:szCs w:val="24"/>
        </w:rPr>
        <w:t xml:space="preserve">pittorica di scatti fotografici. Per accrescere e </w:t>
      </w:r>
      <w:r w:rsidRPr="003171B0">
        <w:rPr>
          <w:rFonts w:ascii="Arial" w:hAnsi="Arial" w:cs="Arial"/>
          <w:sz w:val="24"/>
          <w:szCs w:val="24"/>
        </w:rPr>
        <w:br/>
        <w:t xml:space="preserve">migliorare la propria produzione artistica partecipa a mostre e a concorsi di </w:t>
      </w:r>
      <w:r w:rsidRPr="003171B0">
        <w:rPr>
          <w:rFonts w:ascii="Arial" w:hAnsi="Arial" w:cs="Arial"/>
          <w:sz w:val="24"/>
          <w:szCs w:val="24"/>
        </w:rPr>
        <w:br/>
        <w:t xml:space="preserve">pittura nazionali ed internazionali che le permettono di confrontarsi con gli </w:t>
      </w:r>
      <w:r w:rsidRPr="003171B0">
        <w:rPr>
          <w:rFonts w:ascii="Arial" w:hAnsi="Arial" w:cs="Arial"/>
          <w:sz w:val="24"/>
          <w:szCs w:val="24"/>
        </w:rPr>
        <w:br/>
        <w:t>altri artisti, con gli spazi espositivi e con il pubblico.</w:t>
      </w:r>
      <w:r w:rsidR="001E4390">
        <w:rPr>
          <w:rFonts w:ascii="Arial" w:hAnsi="Arial" w:cs="Arial"/>
          <w:sz w:val="24"/>
          <w:szCs w:val="24"/>
        </w:rPr>
        <w:t xml:space="preserve"> </w:t>
      </w:r>
      <w:r w:rsidRPr="003171B0">
        <w:rPr>
          <w:rFonts w:ascii="Arial" w:hAnsi="Arial" w:cs="Arial"/>
          <w:sz w:val="24"/>
          <w:szCs w:val="24"/>
        </w:rPr>
        <w:t xml:space="preserve">Tra le principali </w:t>
      </w:r>
      <w:r w:rsidRPr="003171B0">
        <w:rPr>
          <w:rFonts w:ascii="Arial" w:hAnsi="Arial" w:cs="Arial"/>
          <w:sz w:val="24"/>
          <w:szCs w:val="24"/>
        </w:rPr>
        <w:br/>
        <w:t>mostre e concorsi si segnala:</w:t>
      </w:r>
      <w:r w:rsidR="001E4390">
        <w:rPr>
          <w:rFonts w:ascii="Arial" w:hAnsi="Arial" w:cs="Arial"/>
          <w:sz w:val="24"/>
          <w:szCs w:val="24"/>
        </w:rPr>
        <w:t xml:space="preserve"> </w:t>
      </w:r>
      <w:r w:rsidR="00160A82">
        <w:rPr>
          <w:rFonts w:ascii="Arial" w:hAnsi="Arial" w:cs="Arial"/>
          <w:sz w:val="24"/>
          <w:szCs w:val="24"/>
        </w:rPr>
        <w:t>2012, “</w:t>
      </w:r>
      <w:proofErr w:type="spellStart"/>
      <w:r w:rsidR="00160A82">
        <w:rPr>
          <w:rFonts w:ascii="Arial" w:hAnsi="Arial" w:cs="Arial"/>
          <w:sz w:val="24"/>
          <w:szCs w:val="24"/>
        </w:rPr>
        <w:t>Cars</w:t>
      </w:r>
      <w:proofErr w:type="spellEnd"/>
      <w:r w:rsidR="00160A82">
        <w:rPr>
          <w:rFonts w:ascii="Arial" w:hAnsi="Arial" w:cs="Arial"/>
          <w:sz w:val="24"/>
          <w:szCs w:val="24"/>
        </w:rPr>
        <w:t xml:space="preserve">”, mostra personale, Galleria Barbara </w:t>
      </w:r>
      <w:proofErr w:type="spellStart"/>
      <w:r w:rsidR="00160A82">
        <w:rPr>
          <w:rFonts w:ascii="Arial" w:hAnsi="Arial" w:cs="Arial"/>
          <w:sz w:val="24"/>
          <w:szCs w:val="24"/>
        </w:rPr>
        <w:t>Frigerio</w:t>
      </w:r>
      <w:proofErr w:type="spellEnd"/>
      <w:r w:rsidR="00160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A82">
        <w:rPr>
          <w:rFonts w:ascii="Arial" w:hAnsi="Arial" w:cs="Arial"/>
          <w:sz w:val="24"/>
          <w:szCs w:val="24"/>
        </w:rPr>
        <w:t>Contemporary</w:t>
      </w:r>
      <w:proofErr w:type="spellEnd"/>
      <w:r w:rsidR="00160A82">
        <w:rPr>
          <w:rFonts w:ascii="Arial" w:hAnsi="Arial" w:cs="Arial"/>
          <w:sz w:val="24"/>
          <w:szCs w:val="24"/>
        </w:rPr>
        <w:t xml:space="preserve"> Art, Milano, a cura di Barbara </w:t>
      </w:r>
      <w:proofErr w:type="spellStart"/>
      <w:r w:rsidR="00160A82">
        <w:rPr>
          <w:rFonts w:ascii="Arial" w:hAnsi="Arial" w:cs="Arial"/>
          <w:sz w:val="24"/>
          <w:szCs w:val="24"/>
        </w:rPr>
        <w:t>Frigerio</w:t>
      </w:r>
      <w:proofErr w:type="spellEnd"/>
      <w:r w:rsidR="00160A82">
        <w:rPr>
          <w:rFonts w:ascii="Arial" w:hAnsi="Arial" w:cs="Arial"/>
          <w:sz w:val="24"/>
          <w:szCs w:val="24"/>
        </w:rPr>
        <w:t xml:space="preserve">; </w:t>
      </w:r>
      <w:r w:rsidR="00160A82" w:rsidRPr="001E4390">
        <w:rPr>
          <w:rFonts w:ascii="Arial" w:eastAsia="Times New Roman" w:hAnsi="Arial" w:cs="Arial"/>
          <w:sz w:val="24"/>
          <w:szCs w:val="24"/>
          <w:lang w:eastAsia="it-IT"/>
        </w:rPr>
        <w:t>2011 </w:t>
      </w:r>
      <w:r w:rsidR="00160A82" w:rsidRPr="001E439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Biennale di Venezia, </w:t>
      </w:r>
      <w:r w:rsidR="00160A82" w:rsidRPr="001E4390">
        <w:rPr>
          <w:rFonts w:ascii="Arial" w:eastAsia="Times New Roman" w:hAnsi="Arial" w:cs="Arial"/>
          <w:sz w:val="24"/>
          <w:szCs w:val="24"/>
          <w:lang w:eastAsia="it-IT"/>
        </w:rPr>
        <w:t>Tese di San Cristoforo, Arsenale, Padiglione Italia/Accademie, a cura di Vittorio Sgarbi</w:t>
      </w:r>
      <w:r w:rsidR="00160A82">
        <w:rPr>
          <w:rFonts w:ascii="Arial" w:eastAsia="Times New Roman" w:hAnsi="Arial" w:cs="Arial"/>
          <w:sz w:val="24"/>
          <w:szCs w:val="24"/>
          <w:lang w:eastAsia="it-IT"/>
        </w:rPr>
        <w:t xml:space="preserve">; </w:t>
      </w:r>
      <w:r w:rsidR="001E4390">
        <w:rPr>
          <w:rFonts w:ascii="Arial" w:hAnsi="Arial" w:cs="Arial"/>
          <w:sz w:val="24"/>
          <w:szCs w:val="24"/>
        </w:rPr>
        <w:t>2011</w:t>
      </w:r>
      <w:r w:rsidR="00160A82">
        <w:rPr>
          <w:rFonts w:ascii="Arial" w:hAnsi="Arial" w:cs="Arial"/>
          <w:sz w:val="24"/>
          <w:szCs w:val="24"/>
        </w:rPr>
        <w:t xml:space="preserve">, </w:t>
      </w:r>
      <w:r w:rsidR="00160A82" w:rsidRPr="00160A82">
        <w:rPr>
          <w:rFonts w:ascii="Arial" w:hAnsi="Arial" w:cs="Arial"/>
          <w:i/>
          <w:sz w:val="24"/>
          <w:szCs w:val="24"/>
        </w:rPr>
        <w:t>“</w:t>
      </w:r>
      <w:r w:rsidR="001E4390" w:rsidRPr="00160A82">
        <w:rPr>
          <w:rFonts w:ascii="Arial" w:hAnsi="Arial" w:cs="Arial"/>
          <w:i/>
          <w:sz w:val="24"/>
          <w:szCs w:val="24"/>
        </w:rPr>
        <w:t>B-Side, l’anima della materia</w:t>
      </w:r>
      <w:r w:rsidR="00160A82">
        <w:rPr>
          <w:rFonts w:ascii="Arial" w:hAnsi="Arial" w:cs="Arial"/>
          <w:sz w:val="24"/>
          <w:szCs w:val="24"/>
        </w:rPr>
        <w:t>”</w:t>
      </w:r>
      <w:r w:rsidR="001E4390">
        <w:rPr>
          <w:rFonts w:ascii="Arial" w:hAnsi="Arial" w:cs="Arial"/>
          <w:sz w:val="24"/>
          <w:szCs w:val="24"/>
        </w:rPr>
        <w:t xml:space="preserve">, </w:t>
      </w:r>
      <w:r w:rsidR="00160A82" w:rsidRPr="00160A82">
        <w:rPr>
          <w:rFonts w:ascii="Arial" w:hAnsi="Arial" w:cs="Arial"/>
          <w:i/>
          <w:sz w:val="24"/>
          <w:szCs w:val="24"/>
        </w:rPr>
        <w:t>Mostra Personale</w:t>
      </w:r>
      <w:r w:rsidR="00160A82">
        <w:rPr>
          <w:rFonts w:ascii="Arial" w:hAnsi="Arial" w:cs="Arial"/>
          <w:i/>
          <w:sz w:val="24"/>
          <w:szCs w:val="24"/>
        </w:rPr>
        <w:t>,</w:t>
      </w:r>
      <w:r w:rsidR="00160A82" w:rsidRPr="00160A82">
        <w:rPr>
          <w:rFonts w:ascii="Arial" w:hAnsi="Arial" w:cs="Arial"/>
          <w:i/>
          <w:sz w:val="24"/>
          <w:szCs w:val="24"/>
        </w:rPr>
        <w:t xml:space="preserve"> </w:t>
      </w:r>
      <w:r w:rsidR="001E4390">
        <w:rPr>
          <w:rFonts w:ascii="Arial" w:hAnsi="Arial" w:cs="Arial"/>
          <w:sz w:val="24"/>
          <w:szCs w:val="24"/>
        </w:rPr>
        <w:t xml:space="preserve">Chiostro del Bramante, Roma, a cura di Biagio </w:t>
      </w:r>
      <w:proofErr w:type="spellStart"/>
      <w:r w:rsidR="001E4390">
        <w:rPr>
          <w:rFonts w:ascii="Arial" w:hAnsi="Arial" w:cs="Arial"/>
          <w:sz w:val="24"/>
          <w:szCs w:val="24"/>
        </w:rPr>
        <w:t>Cacciola</w:t>
      </w:r>
      <w:proofErr w:type="spellEnd"/>
      <w:r w:rsidR="001E4390">
        <w:rPr>
          <w:rFonts w:ascii="Arial" w:hAnsi="Arial" w:cs="Arial"/>
          <w:sz w:val="24"/>
          <w:szCs w:val="24"/>
        </w:rPr>
        <w:t>;</w:t>
      </w:r>
      <w:r w:rsidRPr="003171B0">
        <w:rPr>
          <w:rFonts w:ascii="Arial" w:hAnsi="Arial" w:cs="Arial"/>
          <w:sz w:val="24"/>
          <w:szCs w:val="24"/>
        </w:rPr>
        <w:t xml:space="preserve"> </w:t>
      </w:r>
      <w:r w:rsidR="001E4390" w:rsidRPr="001E4390">
        <w:rPr>
          <w:rFonts w:ascii="Arial" w:eastAsia="Times New Roman" w:hAnsi="Arial" w:cs="Arial"/>
          <w:sz w:val="24"/>
          <w:szCs w:val="24"/>
          <w:lang w:eastAsia="it-IT"/>
        </w:rPr>
        <w:t>2011</w:t>
      </w:r>
      <w:r w:rsidR="00160A82"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="001E4390" w:rsidRPr="001E4390">
        <w:rPr>
          <w:rFonts w:ascii="Arial" w:eastAsia="Times New Roman" w:hAnsi="Arial" w:cs="Arial"/>
          <w:sz w:val="24"/>
          <w:szCs w:val="24"/>
          <w:lang w:eastAsia="it-IT"/>
        </w:rPr>
        <w:t> </w:t>
      </w:r>
      <w:proofErr w:type="spellStart"/>
      <w:r w:rsidR="001E4390" w:rsidRPr="001E439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Waste</w:t>
      </w:r>
      <w:proofErr w:type="spellEnd"/>
      <w:r w:rsidR="001E4390" w:rsidRPr="001E439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, I rifiuti tra sostenibilità ed arte, </w:t>
      </w:r>
      <w:r w:rsidR="001E4390" w:rsidRPr="001E4390">
        <w:rPr>
          <w:rFonts w:ascii="Arial" w:eastAsia="Times New Roman" w:hAnsi="Arial" w:cs="Arial"/>
          <w:sz w:val="24"/>
          <w:szCs w:val="24"/>
          <w:lang w:eastAsia="it-IT"/>
        </w:rPr>
        <w:t xml:space="preserve">Palazzo </w:t>
      </w:r>
      <w:proofErr w:type="spellStart"/>
      <w:r w:rsidR="001E4390" w:rsidRPr="001E4390">
        <w:rPr>
          <w:rFonts w:ascii="Arial" w:eastAsia="Times New Roman" w:hAnsi="Arial" w:cs="Arial"/>
          <w:sz w:val="24"/>
          <w:szCs w:val="24"/>
          <w:lang w:eastAsia="it-IT"/>
        </w:rPr>
        <w:t>Guidobono</w:t>
      </w:r>
      <w:proofErr w:type="spellEnd"/>
      <w:r w:rsidR="001E4390" w:rsidRPr="001E4390">
        <w:rPr>
          <w:rFonts w:ascii="Arial" w:eastAsia="Times New Roman" w:hAnsi="Arial" w:cs="Arial"/>
          <w:sz w:val="24"/>
          <w:szCs w:val="24"/>
          <w:lang w:eastAsia="it-IT"/>
        </w:rPr>
        <w:t>, Tortona (Al), a cura di Giacomo Maria Prati , Paolo Lesino</w:t>
      </w:r>
      <w:r w:rsidR="00160A82">
        <w:rPr>
          <w:rFonts w:ascii="Arial" w:eastAsia="Times New Roman" w:hAnsi="Arial" w:cs="Arial"/>
          <w:sz w:val="24"/>
          <w:szCs w:val="24"/>
          <w:lang w:eastAsia="it-IT"/>
        </w:rPr>
        <w:t xml:space="preserve">; </w:t>
      </w:r>
      <w:r w:rsidR="00160A82" w:rsidRPr="001E4390">
        <w:rPr>
          <w:rFonts w:ascii="Arial" w:eastAsia="Times New Roman" w:hAnsi="Arial" w:cs="Arial"/>
          <w:sz w:val="24"/>
          <w:szCs w:val="24"/>
          <w:lang w:eastAsia="it-IT"/>
        </w:rPr>
        <w:t>2011 </w:t>
      </w:r>
      <w:r w:rsidR="00160A82" w:rsidRPr="001E439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Il mito del vero, Situation, </w:t>
      </w:r>
      <w:r w:rsidR="00160A82" w:rsidRPr="001E4390">
        <w:rPr>
          <w:rFonts w:ascii="Arial" w:eastAsia="Times New Roman" w:hAnsi="Arial" w:cs="Arial"/>
          <w:sz w:val="24"/>
          <w:szCs w:val="24"/>
          <w:lang w:eastAsia="it-IT"/>
        </w:rPr>
        <w:t>Spazio Guicciardini, Milano, a cura di Giacomo Maria Prati, Paolo Lesino</w:t>
      </w:r>
      <w:r w:rsidR="00160A82">
        <w:rPr>
          <w:rFonts w:ascii="Arial" w:eastAsia="Times New Roman" w:hAnsi="Arial" w:cs="Arial"/>
          <w:sz w:val="24"/>
          <w:szCs w:val="24"/>
          <w:lang w:eastAsia="it-IT"/>
        </w:rPr>
        <w:t xml:space="preserve">; </w:t>
      </w:r>
      <w:r w:rsidR="00160A82" w:rsidRPr="003171B0">
        <w:rPr>
          <w:rFonts w:ascii="Arial" w:hAnsi="Arial" w:cs="Arial"/>
          <w:sz w:val="24"/>
          <w:szCs w:val="24"/>
        </w:rPr>
        <w:t xml:space="preserve">2010  Premio Terna, Tempio di Adriano, Roma, a </w:t>
      </w:r>
      <w:r w:rsidR="00160A82" w:rsidRPr="003171B0">
        <w:rPr>
          <w:rFonts w:ascii="Arial" w:hAnsi="Arial" w:cs="Arial"/>
          <w:sz w:val="24"/>
          <w:szCs w:val="24"/>
        </w:rPr>
        <w:br/>
        <w:t xml:space="preserve">cura di Cristiana </w:t>
      </w:r>
      <w:proofErr w:type="spellStart"/>
      <w:r w:rsidR="00160A82" w:rsidRPr="003171B0">
        <w:rPr>
          <w:rFonts w:ascii="Arial" w:hAnsi="Arial" w:cs="Arial"/>
          <w:sz w:val="24"/>
          <w:szCs w:val="24"/>
        </w:rPr>
        <w:t>Collu</w:t>
      </w:r>
      <w:proofErr w:type="spellEnd"/>
      <w:r w:rsidR="00160A82" w:rsidRPr="003171B0">
        <w:rPr>
          <w:rFonts w:ascii="Arial" w:hAnsi="Arial" w:cs="Arial"/>
          <w:sz w:val="24"/>
          <w:szCs w:val="24"/>
        </w:rPr>
        <w:t xml:space="preserve">, Gianluca </w:t>
      </w:r>
      <w:proofErr w:type="spellStart"/>
      <w:r w:rsidR="00160A82" w:rsidRPr="003171B0">
        <w:rPr>
          <w:rFonts w:ascii="Arial" w:hAnsi="Arial" w:cs="Arial"/>
          <w:sz w:val="24"/>
          <w:szCs w:val="24"/>
        </w:rPr>
        <w:t>Marziani–</w:t>
      </w:r>
      <w:proofErr w:type="spellEnd"/>
      <w:r w:rsidR="00160A82" w:rsidRPr="003171B0">
        <w:rPr>
          <w:rFonts w:ascii="Arial" w:hAnsi="Arial" w:cs="Arial"/>
          <w:sz w:val="24"/>
          <w:szCs w:val="24"/>
        </w:rPr>
        <w:t xml:space="preserve"> Artista finalista;</w:t>
      </w:r>
      <w:r w:rsidR="00160A82">
        <w:rPr>
          <w:rFonts w:ascii="Arial" w:hAnsi="Arial" w:cs="Arial"/>
          <w:sz w:val="24"/>
          <w:szCs w:val="24"/>
        </w:rPr>
        <w:t xml:space="preserve"> </w:t>
      </w:r>
      <w:r w:rsidR="00160A82" w:rsidRPr="003171B0">
        <w:rPr>
          <w:rFonts w:ascii="Arial" w:hAnsi="Arial" w:cs="Arial"/>
          <w:sz w:val="24"/>
          <w:szCs w:val="24"/>
        </w:rPr>
        <w:t xml:space="preserve">2009 Codice 02, </w:t>
      </w:r>
      <w:r w:rsidR="00160A82" w:rsidRPr="003171B0">
        <w:rPr>
          <w:rFonts w:ascii="Arial" w:hAnsi="Arial" w:cs="Arial"/>
          <w:sz w:val="24"/>
          <w:szCs w:val="24"/>
        </w:rPr>
        <w:br/>
        <w:t xml:space="preserve">Chiostro del Bramante, Sala delle Sibille, Roma, a cura di Stefano Elena e </w:t>
      </w:r>
      <w:r w:rsidR="00160A82" w:rsidRPr="003171B0">
        <w:rPr>
          <w:rFonts w:ascii="Arial" w:hAnsi="Arial" w:cs="Arial"/>
          <w:sz w:val="24"/>
          <w:szCs w:val="24"/>
        </w:rPr>
        <w:br/>
        <w:t>Natalia De Marco;</w:t>
      </w:r>
      <w:r w:rsidR="00160A82">
        <w:rPr>
          <w:rFonts w:ascii="Arial" w:hAnsi="Arial" w:cs="Arial"/>
          <w:sz w:val="24"/>
          <w:szCs w:val="24"/>
        </w:rPr>
        <w:t xml:space="preserve"> </w:t>
      </w:r>
      <w:r w:rsidR="00160A82" w:rsidRPr="003171B0">
        <w:rPr>
          <w:rFonts w:ascii="Arial" w:hAnsi="Arial" w:cs="Arial"/>
          <w:sz w:val="24"/>
          <w:szCs w:val="24"/>
        </w:rPr>
        <w:t xml:space="preserve">2009  Celeste </w:t>
      </w:r>
      <w:proofErr w:type="spellStart"/>
      <w:r w:rsidR="00160A82" w:rsidRPr="003171B0">
        <w:rPr>
          <w:rFonts w:ascii="Arial" w:hAnsi="Arial" w:cs="Arial"/>
          <w:sz w:val="24"/>
          <w:szCs w:val="24"/>
        </w:rPr>
        <w:t>Prize</w:t>
      </w:r>
      <w:proofErr w:type="spellEnd"/>
      <w:r w:rsidR="00160A82" w:rsidRPr="003171B0">
        <w:rPr>
          <w:rFonts w:ascii="Arial" w:hAnsi="Arial" w:cs="Arial"/>
          <w:sz w:val="24"/>
          <w:szCs w:val="24"/>
        </w:rPr>
        <w:t xml:space="preserve">, Alt AEG </w:t>
      </w:r>
      <w:proofErr w:type="spellStart"/>
      <w:r w:rsidR="00160A82" w:rsidRPr="003171B0">
        <w:rPr>
          <w:rFonts w:ascii="Arial" w:hAnsi="Arial" w:cs="Arial"/>
          <w:sz w:val="24"/>
          <w:szCs w:val="24"/>
        </w:rPr>
        <w:t>Fabrik</w:t>
      </w:r>
      <w:proofErr w:type="spellEnd"/>
      <w:r w:rsidR="00160A82" w:rsidRPr="003171B0">
        <w:rPr>
          <w:rFonts w:ascii="Arial" w:hAnsi="Arial" w:cs="Arial"/>
          <w:sz w:val="24"/>
          <w:szCs w:val="24"/>
        </w:rPr>
        <w:t xml:space="preserve">, Berlino, a cura di </w:t>
      </w:r>
      <w:r w:rsidR="00160A82" w:rsidRPr="003171B0">
        <w:rPr>
          <w:rFonts w:ascii="Arial" w:hAnsi="Arial" w:cs="Arial"/>
          <w:sz w:val="24"/>
          <w:szCs w:val="24"/>
        </w:rPr>
        <w:br/>
        <w:t xml:space="preserve">Steven </w:t>
      </w:r>
      <w:proofErr w:type="spellStart"/>
      <w:r w:rsidR="00160A82" w:rsidRPr="003171B0">
        <w:rPr>
          <w:rFonts w:ascii="Arial" w:hAnsi="Arial" w:cs="Arial"/>
          <w:sz w:val="24"/>
          <w:szCs w:val="24"/>
        </w:rPr>
        <w:t>Music</w:t>
      </w:r>
      <w:proofErr w:type="spellEnd"/>
      <w:r w:rsidR="00160A82" w:rsidRPr="003171B0">
        <w:rPr>
          <w:rFonts w:ascii="Arial" w:hAnsi="Arial" w:cs="Arial"/>
          <w:sz w:val="24"/>
          <w:szCs w:val="24"/>
        </w:rPr>
        <w:t xml:space="preserve">, Mark </w:t>
      </w:r>
      <w:proofErr w:type="spellStart"/>
      <w:r w:rsidR="00160A82" w:rsidRPr="003171B0">
        <w:rPr>
          <w:rFonts w:ascii="Arial" w:hAnsi="Arial" w:cs="Arial"/>
          <w:sz w:val="24"/>
          <w:szCs w:val="24"/>
        </w:rPr>
        <w:t>Gisbourne</w:t>
      </w:r>
      <w:proofErr w:type="spellEnd"/>
      <w:r w:rsidR="00160A82" w:rsidRPr="003171B0">
        <w:rPr>
          <w:rFonts w:ascii="Arial" w:hAnsi="Arial" w:cs="Arial"/>
          <w:sz w:val="24"/>
          <w:szCs w:val="24"/>
        </w:rPr>
        <w:t xml:space="preserve">, Claudio </w:t>
      </w:r>
      <w:proofErr w:type="spellStart"/>
      <w:r w:rsidR="00160A82" w:rsidRPr="003171B0">
        <w:rPr>
          <w:rFonts w:ascii="Arial" w:hAnsi="Arial" w:cs="Arial"/>
          <w:sz w:val="24"/>
          <w:szCs w:val="24"/>
        </w:rPr>
        <w:t>Sinatti</w:t>
      </w:r>
      <w:proofErr w:type="spellEnd"/>
      <w:r w:rsidR="00160A82" w:rsidRPr="003171B0">
        <w:rPr>
          <w:rFonts w:ascii="Arial" w:hAnsi="Arial" w:cs="Arial"/>
          <w:sz w:val="24"/>
          <w:szCs w:val="24"/>
        </w:rPr>
        <w:t xml:space="preserve">  –  Artista selezionata per </w:t>
      </w:r>
      <w:r w:rsidR="00160A82" w:rsidRPr="003171B0">
        <w:rPr>
          <w:rFonts w:ascii="Arial" w:hAnsi="Arial" w:cs="Arial"/>
          <w:sz w:val="24"/>
          <w:szCs w:val="24"/>
        </w:rPr>
        <w:br/>
        <w:t xml:space="preserve">catalogo Celeste </w:t>
      </w:r>
      <w:proofErr w:type="spellStart"/>
      <w:r w:rsidR="00160A82" w:rsidRPr="003171B0">
        <w:rPr>
          <w:rFonts w:ascii="Arial" w:hAnsi="Arial" w:cs="Arial"/>
          <w:sz w:val="24"/>
          <w:szCs w:val="24"/>
        </w:rPr>
        <w:t>Prize</w:t>
      </w:r>
      <w:proofErr w:type="spellEnd"/>
      <w:r w:rsidR="00160A82" w:rsidRPr="003171B0">
        <w:rPr>
          <w:rFonts w:ascii="Arial" w:hAnsi="Arial" w:cs="Arial"/>
          <w:sz w:val="24"/>
          <w:szCs w:val="24"/>
        </w:rPr>
        <w:t xml:space="preserve">;  </w:t>
      </w:r>
      <w:r w:rsidR="00160A82" w:rsidRPr="003171B0">
        <w:rPr>
          <w:rFonts w:ascii="Arial" w:eastAsia="Times New Roman" w:hAnsi="Arial" w:cs="Arial"/>
          <w:sz w:val="24"/>
          <w:szCs w:val="24"/>
          <w:lang w:eastAsia="it-IT"/>
        </w:rPr>
        <w:t xml:space="preserve">2005 </w:t>
      </w:r>
      <w:proofErr w:type="spellStart"/>
      <w:r w:rsidR="00160A82" w:rsidRPr="003171B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I°</w:t>
      </w:r>
      <w:proofErr w:type="spellEnd"/>
      <w:r w:rsidR="00160A82" w:rsidRPr="003171B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Premio Internazionale di pittura, </w:t>
      </w:r>
      <w:r w:rsidR="00160A82" w:rsidRPr="003171B0">
        <w:rPr>
          <w:rFonts w:ascii="Arial" w:eastAsia="Times New Roman" w:hAnsi="Arial" w:cs="Arial"/>
          <w:sz w:val="24"/>
          <w:szCs w:val="24"/>
          <w:lang w:eastAsia="it-IT"/>
        </w:rPr>
        <w:t xml:space="preserve">Hotel de la </w:t>
      </w:r>
      <w:proofErr w:type="spellStart"/>
      <w:r w:rsidR="00160A82" w:rsidRPr="003171B0">
        <w:rPr>
          <w:rFonts w:ascii="Arial" w:eastAsia="Times New Roman" w:hAnsi="Arial" w:cs="Arial"/>
          <w:sz w:val="24"/>
          <w:szCs w:val="24"/>
          <w:lang w:eastAsia="it-IT"/>
        </w:rPr>
        <w:t>Paix</w:t>
      </w:r>
      <w:proofErr w:type="spellEnd"/>
      <w:r w:rsidR="00160A82" w:rsidRPr="003171B0">
        <w:rPr>
          <w:rFonts w:ascii="Arial" w:eastAsia="Times New Roman" w:hAnsi="Arial" w:cs="Arial"/>
          <w:sz w:val="24"/>
          <w:szCs w:val="24"/>
          <w:lang w:eastAsia="it-IT"/>
        </w:rPr>
        <w:t xml:space="preserve">, Lugano (Svizzera), a cura di: </w:t>
      </w:r>
      <w:proofErr w:type="spellStart"/>
      <w:r w:rsidR="00160A82" w:rsidRPr="003171B0">
        <w:rPr>
          <w:rFonts w:ascii="Arial" w:eastAsia="Times New Roman" w:hAnsi="Arial" w:cs="Arial"/>
          <w:sz w:val="24"/>
          <w:szCs w:val="24"/>
          <w:lang w:eastAsia="it-IT"/>
        </w:rPr>
        <w:t>Didi</w:t>
      </w:r>
      <w:proofErr w:type="spellEnd"/>
      <w:r w:rsidR="00160A82" w:rsidRPr="003171B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160A82" w:rsidRPr="003171B0">
        <w:rPr>
          <w:rFonts w:ascii="Arial" w:eastAsia="Times New Roman" w:hAnsi="Arial" w:cs="Arial"/>
          <w:sz w:val="24"/>
          <w:szCs w:val="24"/>
          <w:lang w:eastAsia="it-IT"/>
        </w:rPr>
        <w:t>Cutrufo</w:t>
      </w:r>
      <w:proofErr w:type="spellEnd"/>
      <w:r w:rsidR="00160A82" w:rsidRPr="003171B0">
        <w:rPr>
          <w:rFonts w:ascii="Arial" w:eastAsia="Times New Roman" w:hAnsi="Arial" w:cs="Arial"/>
          <w:sz w:val="24"/>
          <w:szCs w:val="24"/>
          <w:lang w:eastAsia="it-IT"/>
        </w:rPr>
        <w:t xml:space="preserve">, A. F. </w:t>
      </w:r>
      <w:proofErr w:type="spellStart"/>
      <w:r w:rsidR="00160A82" w:rsidRPr="003171B0">
        <w:rPr>
          <w:rFonts w:ascii="Arial" w:eastAsia="Times New Roman" w:hAnsi="Arial" w:cs="Arial"/>
          <w:sz w:val="24"/>
          <w:szCs w:val="24"/>
          <w:lang w:eastAsia="it-IT"/>
        </w:rPr>
        <w:t>Biondolillo</w:t>
      </w:r>
      <w:proofErr w:type="spellEnd"/>
      <w:r w:rsidR="00160A82" w:rsidRPr="003171B0">
        <w:rPr>
          <w:rFonts w:ascii="Arial" w:eastAsia="Times New Roman" w:hAnsi="Arial" w:cs="Arial"/>
          <w:sz w:val="24"/>
          <w:szCs w:val="24"/>
          <w:lang w:eastAsia="it-IT"/>
        </w:rPr>
        <w:t>, Massimo di Giorgio, Vincitrice 3° Premio</w:t>
      </w:r>
      <w:r w:rsidR="00160A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  <w:r w:rsidR="00160A82" w:rsidRPr="003171B0">
        <w:rPr>
          <w:rFonts w:ascii="Arial" w:hAnsi="Arial" w:cs="Arial"/>
          <w:sz w:val="24"/>
          <w:szCs w:val="24"/>
        </w:rPr>
        <w:t xml:space="preserve">2004 Premio Arte, Palazzo della Permanente, Milano </w:t>
      </w:r>
      <w:r w:rsidR="00160A82" w:rsidRPr="003171B0">
        <w:rPr>
          <w:rFonts w:ascii="Arial" w:hAnsi="Arial" w:cs="Arial"/>
          <w:sz w:val="24"/>
          <w:szCs w:val="24"/>
        </w:rPr>
        <w:br/>
        <w:t xml:space="preserve">(Giorgio Mondadori), Finalista; 2003  Concorso Nazionale di Pittura, La Spina </w:t>
      </w:r>
      <w:r w:rsidR="00160A82" w:rsidRPr="003171B0">
        <w:rPr>
          <w:rFonts w:ascii="Arial" w:hAnsi="Arial" w:cs="Arial"/>
          <w:sz w:val="24"/>
          <w:szCs w:val="24"/>
        </w:rPr>
        <w:br/>
        <w:t xml:space="preserve">Art </w:t>
      </w:r>
      <w:proofErr w:type="spellStart"/>
      <w:r w:rsidR="00160A82" w:rsidRPr="003171B0">
        <w:rPr>
          <w:rFonts w:ascii="Arial" w:hAnsi="Arial" w:cs="Arial"/>
          <w:sz w:val="24"/>
          <w:szCs w:val="24"/>
        </w:rPr>
        <w:t>Gallery</w:t>
      </w:r>
      <w:proofErr w:type="spellEnd"/>
      <w:r w:rsidR="00160A82" w:rsidRPr="003171B0">
        <w:rPr>
          <w:rFonts w:ascii="Arial" w:hAnsi="Arial" w:cs="Arial"/>
          <w:sz w:val="24"/>
          <w:szCs w:val="24"/>
        </w:rPr>
        <w:t>, Pisa, Vincitrice 2° Premio; 2003 Co</w:t>
      </w:r>
      <w:r w:rsidR="00160A82">
        <w:rPr>
          <w:rFonts w:ascii="Arial" w:hAnsi="Arial" w:cs="Arial"/>
          <w:sz w:val="24"/>
          <w:szCs w:val="24"/>
        </w:rPr>
        <w:t>ncorso Nazionale di Pittura: L’</w:t>
      </w:r>
      <w:r w:rsidR="00160A82" w:rsidRPr="003171B0">
        <w:rPr>
          <w:rFonts w:ascii="Arial" w:hAnsi="Arial" w:cs="Arial"/>
          <w:sz w:val="24"/>
          <w:szCs w:val="24"/>
        </w:rPr>
        <w:t xml:space="preserve">aria, Locali espositivi in Piazza Garinei, </w:t>
      </w:r>
      <w:proofErr w:type="spellStart"/>
      <w:r w:rsidR="00160A82" w:rsidRPr="003171B0">
        <w:rPr>
          <w:rFonts w:ascii="Arial" w:hAnsi="Arial" w:cs="Arial"/>
          <w:sz w:val="24"/>
          <w:szCs w:val="24"/>
        </w:rPr>
        <w:t>Trestina</w:t>
      </w:r>
      <w:proofErr w:type="spellEnd"/>
      <w:r w:rsidR="00160A82" w:rsidRPr="003171B0">
        <w:rPr>
          <w:rFonts w:ascii="Arial" w:hAnsi="Arial" w:cs="Arial"/>
          <w:sz w:val="24"/>
          <w:szCs w:val="24"/>
        </w:rPr>
        <w:t xml:space="preserve"> di Città di Castello, (</w:t>
      </w:r>
      <w:proofErr w:type="spellStart"/>
      <w:r w:rsidR="00160A82" w:rsidRPr="003171B0">
        <w:rPr>
          <w:rFonts w:ascii="Arial" w:hAnsi="Arial" w:cs="Arial"/>
          <w:sz w:val="24"/>
          <w:szCs w:val="24"/>
        </w:rPr>
        <w:t>Pg</w:t>
      </w:r>
      <w:proofErr w:type="spellEnd"/>
      <w:r w:rsidR="00160A82" w:rsidRPr="003171B0">
        <w:rPr>
          <w:rFonts w:ascii="Arial" w:hAnsi="Arial" w:cs="Arial"/>
          <w:sz w:val="24"/>
          <w:szCs w:val="24"/>
        </w:rPr>
        <w:t xml:space="preserve">), </w:t>
      </w:r>
      <w:r w:rsidR="00160A82" w:rsidRPr="003171B0">
        <w:rPr>
          <w:rFonts w:ascii="Arial" w:hAnsi="Arial" w:cs="Arial"/>
          <w:sz w:val="24"/>
          <w:szCs w:val="24"/>
        </w:rPr>
        <w:br/>
        <w:t xml:space="preserve">a cura di: Luciano Lepri, Chiara </w:t>
      </w:r>
      <w:proofErr w:type="spellStart"/>
      <w:r w:rsidR="00160A82" w:rsidRPr="003171B0">
        <w:rPr>
          <w:rFonts w:ascii="Arial" w:hAnsi="Arial" w:cs="Arial"/>
          <w:sz w:val="24"/>
          <w:szCs w:val="24"/>
        </w:rPr>
        <w:t>Sarteanesi</w:t>
      </w:r>
      <w:proofErr w:type="spellEnd"/>
      <w:r w:rsidR="00160A82" w:rsidRPr="003171B0">
        <w:rPr>
          <w:rFonts w:ascii="Arial" w:hAnsi="Arial" w:cs="Arial"/>
          <w:sz w:val="24"/>
          <w:szCs w:val="24"/>
        </w:rPr>
        <w:t xml:space="preserve"> (curatrice Fondazione </w:t>
      </w:r>
      <w:proofErr w:type="spellStart"/>
      <w:r w:rsidR="00160A82" w:rsidRPr="003171B0">
        <w:rPr>
          <w:rFonts w:ascii="Arial" w:hAnsi="Arial" w:cs="Arial"/>
          <w:sz w:val="24"/>
          <w:szCs w:val="24"/>
        </w:rPr>
        <w:t>Burri</w:t>
      </w:r>
      <w:proofErr w:type="spellEnd"/>
      <w:r w:rsidR="00160A82" w:rsidRPr="003171B0">
        <w:rPr>
          <w:rFonts w:ascii="Arial" w:hAnsi="Arial" w:cs="Arial"/>
          <w:sz w:val="24"/>
          <w:szCs w:val="24"/>
        </w:rPr>
        <w:t xml:space="preserve">), </w:t>
      </w:r>
      <w:r w:rsidR="00160A82" w:rsidRPr="003171B0">
        <w:rPr>
          <w:rFonts w:ascii="Arial" w:hAnsi="Arial" w:cs="Arial"/>
          <w:sz w:val="24"/>
          <w:szCs w:val="24"/>
        </w:rPr>
        <w:br/>
        <w:t xml:space="preserve">Francesca Mocci, Flavio </w:t>
      </w:r>
      <w:proofErr w:type="spellStart"/>
      <w:r w:rsidR="00160A82" w:rsidRPr="003171B0">
        <w:rPr>
          <w:rFonts w:ascii="Arial" w:hAnsi="Arial" w:cs="Arial"/>
          <w:sz w:val="24"/>
          <w:szCs w:val="24"/>
        </w:rPr>
        <w:t>Manni</w:t>
      </w:r>
      <w:proofErr w:type="spellEnd"/>
      <w:r w:rsidR="00160A82" w:rsidRPr="003171B0">
        <w:rPr>
          <w:rFonts w:ascii="Arial" w:hAnsi="Arial" w:cs="Arial"/>
          <w:sz w:val="24"/>
          <w:szCs w:val="24"/>
        </w:rPr>
        <w:t>, Paolo Picozzi, Vincitrice 5° Premio.</w:t>
      </w:r>
    </w:p>
    <w:p w:rsidR="001E4390" w:rsidRPr="001E4390" w:rsidRDefault="001E4390" w:rsidP="00160A82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3171B0" w:rsidRPr="003171B0" w:rsidRDefault="003171B0" w:rsidP="003171B0">
      <w:pPr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171B0">
        <w:rPr>
          <w:rFonts w:ascii="Arial" w:hAnsi="Arial" w:cs="Arial"/>
          <w:sz w:val="24"/>
          <w:szCs w:val="24"/>
        </w:rPr>
        <w:br/>
      </w:r>
    </w:p>
    <w:sectPr w:rsidR="003171B0" w:rsidRPr="003171B0" w:rsidSect="00D60F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F35D9"/>
    <w:rsid w:val="00160A82"/>
    <w:rsid w:val="001E4390"/>
    <w:rsid w:val="002F35D9"/>
    <w:rsid w:val="003171B0"/>
    <w:rsid w:val="007F00FC"/>
    <w:rsid w:val="00CD0C68"/>
    <w:rsid w:val="00CD0EF5"/>
    <w:rsid w:val="00D60F7A"/>
    <w:rsid w:val="00E61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0F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1E43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9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Lenovo User</cp:lastModifiedBy>
  <cp:revision>2</cp:revision>
  <dcterms:created xsi:type="dcterms:W3CDTF">2012-06-28T11:19:00Z</dcterms:created>
  <dcterms:modified xsi:type="dcterms:W3CDTF">2012-06-28T11:19:00Z</dcterms:modified>
</cp:coreProperties>
</file>