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B26" w:rsidRDefault="00EB662F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CURRICULUM 2013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Marcela Navarrete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7D4A03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Estudio diseño gráfico en la Universidad Metropolitana </w:t>
      </w:r>
      <w:r w:rsidR="007D4A03">
        <w:rPr>
          <w:rFonts w:ascii="Arial" w:hAnsi="Arial" w:cs="Arial"/>
          <w:color w:val="1A1A1A"/>
          <w:sz w:val="26"/>
          <w:szCs w:val="26"/>
          <w:lang w:val="en-US"/>
        </w:rPr>
        <w:t xml:space="preserve">de </w:t>
      </w:r>
      <w:r>
        <w:rPr>
          <w:rFonts w:ascii="Arial" w:hAnsi="Arial" w:cs="Arial"/>
          <w:color w:val="1A1A1A"/>
          <w:sz w:val="26"/>
          <w:szCs w:val="26"/>
          <w:lang w:val="en-US"/>
        </w:rPr>
        <w:t>Azcapozalco.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Siempre cercana a la pintura, y desde su llegada a Tepoztlán en el 97, estudia t</w:t>
      </w:r>
      <w:r w:rsidR="007D4A03">
        <w:rPr>
          <w:rFonts w:ascii="Arial" w:hAnsi="Arial" w:cs="Arial"/>
          <w:color w:val="1A1A1A"/>
          <w:sz w:val="26"/>
          <w:szCs w:val="26"/>
          <w:lang w:val="en-US"/>
        </w:rPr>
        <w:t>écnicas con diferentes maestros, tom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a talleres de fresco, temple, p</w:t>
      </w:r>
      <w:r w:rsidR="007D4A03">
        <w:rPr>
          <w:rFonts w:ascii="Arial" w:hAnsi="Arial" w:cs="Arial"/>
          <w:color w:val="1A1A1A"/>
          <w:sz w:val="26"/>
          <w:szCs w:val="26"/>
          <w:lang w:val="en-US"/>
        </w:rPr>
        <w:t>intur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a renacentista y grabado.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Apasionada por el dibujo con modelo, realíza varias exposiciónes.  Se presenta en el 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“</w:t>
      </w:r>
      <w:r>
        <w:rPr>
          <w:rFonts w:ascii="Arial" w:hAnsi="Arial" w:cs="Arial"/>
          <w:color w:val="1A1A1A"/>
          <w:sz w:val="26"/>
          <w:szCs w:val="26"/>
          <w:lang w:val="en-US"/>
        </w:rPr>
        <w:t>Colegio de México en Michoacan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”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en 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el “</w:t>
      </w:r>
      <w:r>
        <w:rPr>
          <w:rFonts w:ascii="Arial" w:hAnsi="Arial" w:cs="Arial"/>
          <w:color w:val="1A1A1A"/>
          <w:sz w:val="26"/>
          <w:szCs w:val="26"/>
          <w:lang w:val="en-US"/>
        </w:rPr>
        <w:t>Museo Exconvento de Tepoztlán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”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en el Centro de Diseño Alemán por mencionar algunos lugares.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el 2009 es invitada a presentar su trabajo en el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“</w:t>
      </w:r>
      <w:r>
        <w:rPr>
          <w:rFonts w:ascii="Arial" w:hAnsi="Arial" w:cs="Arial"/>
          <w:color w:val="1A1A1A"/>
          <w:sz w:val="26"/>
          <w:szCs w:val="26"/>
          <w:lang w:val="en-US"/>
        </w:rPr>
        <w:t>Palacio de Guelfa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”</w:t>
      </w:r>
      <w:r w:rsidR="00E31030">
        <w:rPr>
          <w:rFonts w:ascii="Arial" w:hAnsi="Arial" w:cs="Arial"/>
          <w:color w:val="1A1A1A"/>
          <w:sz w:val="26"/>
          <w:szCs w:val="26"/>
          <w:lang w:val="en-US"/>
        </w:rPr>
        <w:t>,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el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“</w:t>
      </w:r>
      <w:r>
        <w:rPr>
          <w:rFonts w:ascii="Arial" w:hAnsi="Arial" w:cs="Arial"/>
          <w:color w:val="1A1A1A"/>
          <w:sz w:val="26"/>
          <w:szCs w:val="26"/>
          <w:lang w:val="en-US"/>
        </w:rPr>
        <w:t>Centro Vito Frazzi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”</w:t>
      </w:r>
      <w:r w:rsidR="006C6517">
        <w:rPr>
          <w:rFonts w:ascii="Arial" w:hAnsi="Arial" w:cs="Arial"/>
          <w:color w:val="1A1A1A"/>
          <w:sz w:val="26"/>
          <w:szCs w:val="26"/>
          <w:lang w:val="en-US"/>
        </w:rPr>
        <w:t xml:space="preserve"> en Florencia Itali</w:t>
      </w:r>
      <w:r w:rsidR="00E31030">
        <w:rPr>
          <w:rFonts w:ascii="Arial" w:hAnsi="Arial" w:cs="Arial"/>
          <w:color w:val="1A1A1A"/>
          <w:sz w:val="26"/>
          <w:szCs w:val="26"/>
          <w:lang w:val="en-US"/>
        </w:rPr>
        <w:t xml:space="preserve">a, y en la ciudad de Bardolino en </w:t>
      </w:r>
      <w:r w:rsidR="006C6517">
        <w:rPr>
          <w:rFonts w:ascii="Arial" w:hAnsi="Arial" w:cs="Arial"/>
          <w:color w:val="1A1A1A"/>
          <w:sz w:val="26"/>
          <w:szCs w:val="26"/>
          <w:lang w:val="en-US"/>
        </w:rPr>
        <w:t>Italia</w:t>
      </w:r>
      <w:r w:rsidR="00A5460A"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Siempre con sed de aprender, en el 2010 inicia sus estudios con el maestro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Roger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von Gunten en el taller de "Color" seguido por el taller de “Factura </w:t>
      </w:r>
      <w:r w:rsidR="008E6B82">
        <w:rPr>
          <w:rFonts w:ascii="Arial" w:hAnsi="Arial" w:cs="Arial"/>
          <w:color w:val="1A1A1A"/>
          <w:sz w:val="26"/>
          <w:szCs w:val="26"/>
          <w:lang w:val="en-US"/>
        </w:rPr>
        <w:t>e Investigación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Pictórica”. </w:t>
      </w:r>
    </w:p>
    <w:p w:rsidR="008E2593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Al mismo tiempo conoce al maestro Oscar Bachtold con quien estudia dibujo </w:t>
      </w:r>
      <w:r w:rsidR="008E6B82">
        <w:rPr>
          <w:rFonts w:ascii="Arial" w:hAnsi="Arial" w:cs="Arial"/>
          <w:color w:val="1A1A1A"/>
          <w:sz w:val="26"/>
          <w:szCs w:val="26"/>
          <w:lang w:val="en-US"/>
        </w:rPr>
        <w:t xml:space="preserve">con modelo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y pintura directa </w:t>
      </w:r>
      <w:r w:rsidR="008E6B82">
        <w:rPr>
          <w:rFonts w:ascii="Arial" w:hAnsi="Arial" w:cs="Arial"/>
          <w:color w:val="1A1A1A"/>
          <w:sz w:val="26"/>
          <w:szCs w:val="26"/>
          <w:lang w:val="en-US"/>
        </w:rPr>
        <w:t xml:space="preserve">al oleo </w:t>
      </w:r>
      <w:r>
        <w:rPr>
          <w:rFonts w:ascii="Arial" w:hAnsi="Arial" w:cs="Arial"/>
          <w:color w:val="1A1A1A"/>
          <w:sz w:val="26"/>
          <w:szCs w:val="26"/>
          <w:lang w:val="en-US"/>
        </w:rPr>
        <w:t>bajo el metodo del  maestro Gilberto Aceves Navarro.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8E2593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Desde el 2010 abre su estudio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bajo el nombre de "APOZONALLI encuentro con el arte", </w:t>
      </w:r>
      <w:r>
        <w:rPr>
          <w:rFonts w:ascii="Arial" w:hAnsi="Arial" w:cs="Arial"/>
          <w:color w:val="1A1A1A"/>
          <w:sz w:val="26"/>
          <w:szCs w:val="26"/>
          <w:lang w:val="en-US"/>
        </w:rPr>
        <w:t>organizando talleres con los maestros Roger Von Gunten y Oscar Bachtold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Inicia el 2012 compart</w:t>
      </w:r>
      <w:r w:rsidR="008E6B82">
        <w:rPr>
          <w:rFonts w:ascii="Arial" w:hAnsi="Arial" w:cs="Arial"/>
          <w:color w:val="1A1A1A"/>
          <w:sz w:val="26"/>
          <w:szCs w:val="26"/>
          <w:lang w:val="en-US"/>
        </w:rPr>
        <w:t>iendo su conocimiento plástico con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niños de su comunidad.</w:t>
      </w:r>
    </w:p>
    <w:p w:rsidR="009378BF" w:rsidRDefault="008E6B82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En el 2012, expone</w:t>
      </w:r>
      <w:r w:rsidR="00C92B26">
        <w:rPr>
          <w:rFonts w:ascii="Arial" w:hAnsi="Arial" w:cs="Arial"/>
          <w:color w:val="1A1A1A"/>
          <w:sz w:val="26"/>
          <w:szCs w:val="26"/>
          <w:lang w:val="en-US"/>
        </w:rPr>
        <w:t xml:space="preserve"> en el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“</w:t>
      </w:r>
      <w:r w:rsidR="00C92B26">
        <w:rPr>
          <w:rFonts w:ascii="Arial" w:hAnsi="Arial" w:cs="Arial"/>
          <w:color w:val="1A1A1A"/>
          <w:sz w:val="26"/>
          <w:szCs w:val="26"/>
          <w:lang w:val="en-US"/>
        </w:rPr>
        <w:t>Museo del Exconvento de Tepoztán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”</w:t>
      </w:r>
      <w:r w:rsidR="00C92B26">
        <w:rPr>
          <w:rFonts w:ascii="Arial" w:hAnsi="Arial" w:cs="Arial"/>
          <w:color w:val="1A1A1A"/>
          <w:sz w:val="26"/>
          <w:szCs w:val="26"/>
          <w:lang w:val="en-US"/>
        </w:rPr>
        <w:t>, Mor. en la exposición colectiva “Trípticos de un Ciclo de Vida”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junto a Roger von Gunten </w:t>
      </w:r>
      <w:r>
        <w:rPr>
          <w:rFonts w:ascii="Arial" w:hAnsi="Arial" w:cs="Arial"/>
          <w:color w:val="1A1A1A"/>
          <w:sz w:val="26"/>
          <w:szCs w:val="26"/>
          <w:lang w:val="en-US"/>
        </w:rPr>
        <w:t>y en la “Galería La Turbina Ololiuqui”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 en diferentes muestras colectivas como “El Umbral”</w:t>
      </w:r>
      <w:r>
        <w:rPr>
          <w:rFonts w:ascii="Arial" w:hAnsi="Arial" w:cs="Arial"/>
          <w:color w:val="1A1A1A"/>
          <w:sz w:val="26"/>
          <w:szCs w:val="26"/>
          <w:lang w:val="en-US"/>
        </w:rPr>
        <w:t>,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 “Tepoztlán lugar de conciencia”,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participa en el “Affordable Art Fair Mexico”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y </w:t>
      </w:r>
      <w:r w:rsidR="00FA6632">
        <w:rPr>
          <w:rFonts w:ascii="Arial" w:hAnsi="Arial" w:cs="Arial"/>
          <w:color w:val="1A1A1A"/>
          <w:sz w:val="26"/>
          <w:szCs w:val="26"/>
          <w:lang w:val="en-US"/>
        </w:rPr>
        <w:t xml:space="preserve">en diferentes subastas como “Mexico Vivo” con la obra “Semillas”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en el “Museo de Arte Moderno” </w:t>
      </w:r>
      <w:r w:rsidR="00FA6632">
        <w:rPr>
          <w:rFonts w:ascii="Arial" w:hAnsi="Arial" w:cs="Arial"/>
          <w:color w:val="1A1A1A"/>
          <w:sz w:val="26"/>
          <w:szCs w:val="26"/>
          <w:lang w:val="en-US"/>
        </w:rPr>
        <w:t xml:space="preserve">y en la 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 xml:space="preserve">subasta </w:t>
      </w:r>
      <w:r w:rsidR="00FA6632">
        <w:rPr>
          <w:rFonts w:ascii="Arial" w:hAnsi="Arial" w:cs="Arial"/>
          <w:color w:val="1A1A1A"/>
          <w:sz w:val="26"/>
          <w:szCs w:val="26"/>
          <w:lang w:val="en-US"/>
        </w:rPr>
        <w:t xml:space="preserve"> “Máscaras de aliento” CONFE</w:t>
      </w:r>
      <w:r w:rsidR="008E2593">
        <w:rPr>
          <w:rFonts w:ascii="Arial" w:hAnsi="Arial" w:cs="Arial"/>
          <w:color w:val="1A1A1A"/>
          <w:sz w:val="26"/>
          <w:szCs w:val="26"/>
          <w:lang w:val="en-US"/>
        </w:rPr>
        <w:t>,</w:t>
      </w:r>
      <w:r w:rsidR="00FA6632">
        <w:rPr>
          <w:rFonts w:ascii="Arial" w:hAnsi="Arial" w:cs="Arial"/>
          <w:color w:val="1A1A1A"/>
          <w:sz w:val="26"/>
          <w:szCs w:val="26"/>
          <w:lang w:val="en-US"/>
        </w:rPr>
        <w:t xml:space="preserve"> en el museo José Luis Cuevas. </w:t>
      </w:r>
    </w:p>
    <w:p w:rsidR="00B23E0F" w:rsidRDefault="009378BF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Inicia el 2013 exponiendo en la “Galería La Turbin</w:t>
      </w:r>
      <w:r w:rsidR="00B23E0F">
        <w:rPr>
          <w:rFonts w:ascii="Arial" w:hAnsi="Arial" w:cs="Arial"/>
          <w:color w:val="1A1A1A"/>
          <w:sz w:val="26"/>
          <w:szCs w:val="26"/>
          <w:lang w:val="en-US"/>
        </w:rPr>
        <w:t>a Ololiuqui” con la muestra “VISION E IMAGEN” colectivamente con el maestro Roger Von Gunten.</w:t>
      </w:r>
    </w:p>
    <w:p w:rsidR="00B23E0F" w:rsidRDefault="00B23E0F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febrero del 2013 participa en una colectiva </w:t>
      </w:r>
      <w:r w:rsidR="004F26BC">
        <w:rPr>
          <w:rFonts w:ascii="Arial" w:hAnsi="Arial" w:cs="Arial"/>
          <w:color w:val="1A1A1A"/>
          <w:sz w:val="26"/>
          <w:szCs w:val="26"/>
          <w:lang w:val="en-US"/>
        </w:rPr>
        <w:t>“IMAGINA… CANADA...  IMAGINE” en la “Galería La Turbina Ololiuqui”</w:t>
      </w:r>
    </w:p>
    <w:p w:rsidR="009378BF" w:rsidRDefault="009378BF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C92B26" w:rsidRDefault="00C92B26" w:rsidP="00C92B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6C6517" w:rsidRDefault="006C6517"/>
    <w:sectPr w:rsidR="006C6517" w:rsidSect="006C651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2B26"/>
    <w:rsid w:val="000314F9"/>
    <w:rsid w:val="0007581E"/>
    <w:rsid w:val="0021126F"/>
    <w:rsid w:val="004F26BC"/>
    <w:rsid w:val="006C6517"/>
    <w:rsid w:val="007D4A03"/>
    <w:rsid w:val="00803D09"/>
    <w:rsid w:val="008E2593"/>
    <w:rsid w:val="008E6B82"/>
    <w:rsid w:val="009378BF"/>
    <w:rsid w:val="00A5460A"/>
    <w:rsid w:val="00AE5435"/>
    <w:rsid w:val="00B23E0F"/>
    <w:rsid w:val="00B46212"/>
    <w:rsid w:val="00C92B26"/>
    <w:rsid w:val="00E31030"/>
    <w:rsid w:val="00E840C5"/>
    <w:rsid w:val="00EB662F"/>
    <w:rsid w:val="00ED4FDA"/>
    <w:rsid w:val="00FA6632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51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Word 12.1.0</Application>
  <DocSecurity>0</DocSecurity>
  <Lines>12</Lines>
  <Paragraphs>3</Paragraphs>
  <ScaleCrop>false</ScaleCrop>
  <LinksUpToDate>false</LinksUpToDate>
  <CharactersWithSpaces>1854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Navarrete</dc:creator>
  <cp:keywords/>
  <cp:lastModifiedBy>Marcela Navarrete</cp:lastModifiedBy>
  <cp:revision>8</cp:revision>
  <cp:lastPrinted>2012-07-08T20:03:00Z</cp:lastPrinted>
  <dcterms:created xsi:type="dcterms:W3CDTF">2013-01-06T00:49:00Z</dcterms:created>
  <dcterms:modified xsi:type="dcterms:W3CDTF">2013-02-14T18:35:00Z</dcterms:modified>
</cp:coreProperties>
</file>