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31" w:rsidRDefault="00BD4731">
      <w:pPr>
        <w:rPr>
          <w:b/>
          <w:bCs/>
          <w:u w:val="single"/>
        </w:rPr>
      </w:pPr>
      <w:r>
        <w:rPr>
          <w:b/>
          <w:bCs/>
          <w:u w:val="single"/>
        </w:rPr>
        <w:t>CURRICULUM  VITAE</w:t>
      </w:r>
    </w:p>
    <w:p w:rsidR="00BD4731" w:rsidRDefault="00BD4731">
      <w:pPr>
        <w:rPr>
          <w:b/>
          <w:bCs/>
          <w:u w:val="single"/>
        </w:rPr>
      </w:pPr>
    </w:p>
    <w:p w:rsidR="00BD4731" w:rsidRDefault="00BD4731">
      <w:r>
        <w:t xml:space="preserve">Nadia Sabbioni was born in Lugano (CH) in November 15, 1952. </w:t>
      </w:r>
    </w:p>
    <w:p w:rsidR="00BD4731" w:rsidRDefault="00BD4731">
      <w:r>
        <w:t>Over the years, she attended the academy of art in Firenze and Milano-Brera (from the 1973), where in 1978 she got the diploma in painting. Between the 1980 and the 1985 she teached art education at the middle school and at the vocational school in Ticino (CH).</w:t>
      </w:r>
    </w:p>
    <w:p w:rsidR="00BD4731" w:rsidRDefault="00BD4731">
      <w:r>
        <w:t>Thanks to a grant, in the year 2008 Nadia lived for 6 months in Paris at the “Cité internazionale des arts”. Her work alternated between painting, photography, sculpture and installation.</w:t>
      </w:r>
    </w:p>
    <w:p w:rsidR="00BD4731" w:rsidRDefault="00BD4731">
      <w:r>
        <w:t>Since the 1986 Nadia lives and works in Italy. The adress is the following:</w:t>
      </w:r>
    </w:p>
    <w:p w:rsidR="00BD4731" w:rsidRDefault="00BD4731">
      <w:r>
        <w:t>Via Fossone Alto 24</w:t>
      </w:r>
    </w:p>
    <w:p w:rsidR="00BD4731" w:rsidRDefault="00BD4731">
      <w:r>
        <w:t>54033 Carrara</w:t>
      </w:r>
    </w:p>
    <w:p w:rsidR="00BD4731" w:rsidRDefault="00BD4731">
      <w:r>
        <w:t xml:space="preserve">email: </w:t>
      </w:r>
      <w:hyperlink r:id="rId6" w:history="1">
        <w:r>
          <w:rPr>
            <w:color w:val="000080"/>
            <w:u w:val="single"/>
            <w:lang/>
          </w:rPr>
          <w:t>nadiasabbioni@</w:t>
        </w:r>
      </w:hyperlink>
      <w:r>
        <w:t>virgilio.it</w:t>
      </w:r>
    </w:p>
    <w:p w:rsidR="00BD4731" w:rsidRDefault="00BD4731">
      <w:hyperlink r:id="rId7" w:history="1">
        <w:r>
          <w:rPr>
            <w:color w:val="000080"/>
            <w:u w:val="single"/>
            <w:lang/>
          </w:rPr>
          <w:t>www.visarte-ticino.ch</w:t>
        </w:r>
      </w:hyperlink>
    </w:p>
    <w:p w:rsidR="00BD4731" w:rsidRDefault="00BD4731">
      <w:r>
        <w:t>tel: 039 3476623262</w:t>
      </w:r>
    </w:p>
    <w:p w:rsidR="00BD4731" w:rsidRDefault="00BD4731">
      <w:r>
        <w:t xml:space="preserve"> </w:t>
      </w:r>
    </w:p>
    <w:p w:rsidR="00BD4731" w:rsidRDefault="00BD4731"/>
    <w:p w:rsidR="00BD4731" w:rsidRDefault="00BD4731"/>
    <w:p w:rsidR="00BD4731" w:rsidRDefault="00BD4731">
      <w:r>
        <w:rPr>
          <w:b/>
          <w:bCs/>
          <w:u w:val="single"/>
        </w:rPr>
        <w:t>Critical writings</w:t>
      </w:r>
      <w:r>
        <w:t>:</w:t>
      </w:r>
    </w:p>
    <w:p w:rsidR="00BD4731" w:rsidRDefault="00BD4731">
      <w:r>
        <w:t>Santese,Snozzi;Gierut,Bollino,Faggioni,Bellotti,Rolla</w:t>
      </w:r>
    </w:p>
    <w:p w:rsidR="00BD4731" w:rsidRDefault="00BD4731">
      <w:r>
        <w:t>Pubblicazione fotografica su tre numeri della rivista Julliet art magazine</w:t>
      </w:r>
    </w:p>
    <w:p w:rsidR="00BD4731" w:rsidRDefault="00BD4731">
      <w:r>
        <w:t>Copertina CD  FORME del  cantante Mauro Sabbioni.</w:t>
      </w:r>
    </w:p>
    <w:p w:rsidR="00BD4731" w:rsidRDefault="00BD4731">
      <w:r>
        <w:t>Archivio Museo Arte Contemporanea Lugano (CH)</w:t>
      </w:r>
    </w:p>
    <w:p w:rsidR="00BD4731" w:rsidRDefault="00BD4731">
      <w:r>
        <w:t>Archivio Arte Contemporanea Palazzo Bandera Busto Arsizio (I)</w:t>
      </w:r>
    </w:p>
    <w:p w:rsidR="00BD4731" w:rsidRDefault="00BD4731">
      <w:r>
        <w:t>Archivio Artistico Documentario Gierut Pietrasanta (LU)</w:t>
      </w:r>
    </w:p>
    <w:p w:rsidR="00BD4731" w:rsidRDefault="00BD4731">
      <w:r>
        <w:t>Scultura pubblica “Forze Opposte”marmo-Università di Lugano (CH)</w:t>
      </w:r>
    </w:p>
    <w:p w:rsidR="00BD4731" w:rsidRDefault="00BD4731">
      <w:r>
        <w:t>Diverse collezioni private</w:t>
      </w:r>
    </w:p>
    <w:p w:rsidR="00BD4731" w:rsidRDefault="00BD4731"/>
    <w:p w:rsidR="00BD4731" w:rsidRDefault="00BD4731">
      <w:pPr>
        <w:rPr>
          <w:b/>
          <w:bCs/>
          <w:u w:val="single"/>
        </w:rPr>
      </w:pPr>
    </w:p>
    <w:p w:rsidR="00BD4731" w:rsidRDefault="00BD4731">
      <w:pPr>
        <w:rPr>
          <w:b/>
          <w:bCs/>
          <w:u w:val="single"/>
        </w:rPr>
      </w:pPr>
    </w:p>
    <w:p w:rsidR="00BD4731" w:rsidRDefault="00BD4731">
      <w:r>
        <w:rPr>
          <w:b/>
          <w:bCs/>
          <w:u w:val="single"/>
        </w:rPr>
        <w:t>Catalogue</w:t>
      </w:r>
      <w:r>
        <w:t>:</w:t>
      </w:r>
    </w:p>
    <w:p w:rsidR="00BD4731" w:rsidRDefault="00BD4731">
      <w:r>
        <w:t>1992 L’età della pietra  Carrara/1999 Fuori stagione Milano/ 2005 Parco di Pinocchio Collodi (PT)/2005 Travel Box Carrara/ 2008 Spazio officina  Chiasso (TI)/Solo donne Torano(MS)/ 2008 Blitzarte Lugano (CH)Collezione Polo Culturale Lugano/ 2009 Selezione Premio Celeste Milano/Selezione  mostra  4 stagioni Atene/ 2010 “Che fare” Collettiva Lugano (CH)</w:t>
      </w:r>
    </w:p>
    <w:p w:rsidR="00BD4731" w:rsidRDefault="00BD4731">
      <w:pPr>
        <w:rPr>
          <w:sz w:val="20"/>
          <w:szCs w:val="20"/>
        </w:rPr>
      </w:pPr>
    </w:p>
    <w:p w:rsidR="00BD4731" w:rsidRDefault="00BD4731"/>
    <w:p w:rsidR="00BD4731" w:rsidRDefault="00BD4731"/>
    <w:p w:rsidR="00BD4731" w:rsidRDefault="00BD4731">
      <w:r>
        <w:rPr>
          <w:b/>
          <w:bCs/>
          <w:u w:val="single"/>
        </w:rPr>
        <w:t>Solo shows</w:t>
      </w:r>
      <w:r>
        <w:t>:</w:t>
      </w:r>
    </w:p>
    <w:p w:rsidR="00BD4731" w:rsidRDefault="00BD4731">
      <w:r>
        <w:t>1978 Lugano Galleria Andromeda</w:t>
      </w:r>
    </w:p>
    <w:p w:rsidR="00BD4731" w:rsidRDefault="00BD4731">
      <w:r>
        <w:t>1983 Carrara Azienda autonoma di soggiorno</w:t>
      </w:r>
    </w:p>
    <w:p w:rsidR="00BD4731" w:rsidRDefault="00BD4731">
      <w:r>
        <w:t>1988 Montreaux (CH) Selezione Borsa Federale Belle Arti</w:t>
      </w:r>
    </w:p>
    <w:p w:rsidR="00BD4731" w:rsidRDefault="00BD4731">
      <w:r>
        <w:t>1993 Pietrasanta Chiostro S.Agostino</w:t>
      </w:r>
    </w:p>
    <w:p w:rsidR="00BD4731" w:rsidRDefault="00BD4731">
      <w:r>
        <w:t>1992 Lugano Galleria Pro Arte</w:t>
      </w:r>
    </w:p>
    <w:p w:rsidR="00BD4731" w:rsidRDefault="00BD4731">
      <w:r>
        <w:t>1997 Chiavari (GE) Galleria Fluxia</w:t>
      </w:r>
    </w:p>
    <w:p w:rsidR="00BD4731" w:rsidRDefault="00BD4731">
      <w:r>
        <w:t>1997 Livorno Castello Pasquini</w:t>
      </w:r>
    </w:p>
    <w:p w:rsidR="00BD4731" w:rsidRDefault="00BD4731">
      <w:r>
        <w:t>1998 Savona Galleria Il Brandale</w:t>
      </w:r>
    </w:p>
    <w:p w:rsidR="00BD4731" w:rsidRDefault="00BD4731">
      <w:r>
        <w:t>2005 Collodi (PT) Parco di Pinocchio</w:t>
      </w:r>
    </w:p>
    <w:p w:rsidR="00BD4731" w:rsidRDefault="00BD4731">
      <w:r>
        <w:t>2007 Lugano membro attivo Visarte –Ti</w:t>
      </w:r>
    </w:p>
    <w:p w:rsidR="00BD4731" w:rsidRDefault="00BD4731">
      <w:r>
        <w:t>2009 Parigi Galleria Citè internazionale des arts</w:t>
      </w:r>
    </w:p>
    <w:p w:rsidR="00BD4731" w:rsidRDefault="00BD4731">
      <w:r>
        <w:t xml:space="preserve">2010 Carrara eventi collaterali Biennale di Scultura  </w:t>
      </w:r>
    </w:p>
    <w:p w:rsidR="00BD4731" w:rsidRDefault="00BD4731">
      <w:r>
        <w:t>2010 Pistoia La Corte arte contemporanea</w:t>
      </w:r>
    </w:p>
    <w:p w:rsidR="00BD4731" w:rsidRDefault="00BD4731">
      <w:r>
        <w:t>2010 Atene Centro 4 stagioni</w:t>
      </w:r>
    </w:p>
    <w:p w:rsidR="00BD4731" w:rsidRDefault="00BD4731">
      <w:r>
        <w:t>2010 Lugano Villa Saroli</w:t>
      </w:r>
    </w:p>
    <w:p w:rsidR="00BD4731" w:rsidRDefault="00BD4731"/>
    <w:p w:rsidR="00BD4731" w:rsidRDefault="00BD4731"/>
    <w:p w:rsidR="00BD4731" w:rsidRDefault="00BD4731"/>
    <w:p w:rsidR="00BD4731" w:rsidRDefault="00BD4731">
      <w:r>
        <w:rPr>
          <w:b/>
          <w:bCs/>
          <w:u w:val="single"/>
        </w:rPr>
        <w:t>Collective shows</w:t>
      </w:r>
      <w:r>
        <w:t>:</w:t>
      </w:r>
    </w:p>
    <w:p w:rsidR="00BD4731" w:rsidRDefault="00BD4731">
      <w:r>
        <w:t>1978 Tenero (CH) Galleria Matasci</w:t>
      </w:r>
    </w:p>
    <w:p w:rsidR="00BD4731" w:rsidRDefault="00BD4731">
      <w:r>
        <w:t>1984 Lugano Studio Villa Malpensata</w:t>
      </w:r>
    </w:p>
    <w:p w:rsidR="00BD4731" w:rsidRDefault="00BD4731">
      <w:r>
        <w:t>1992 Carrara Mostra itinerante “Terrafuocopietra</w:t>
      </w:r>
    </w:p>
    <w:p w:rsidR="00BD4731" w:rsidRDefault="00BD4731">
      <w:r>
        <w:t>1992 Carrara L’età della pietra”</w:t>
      </w:r>
    </w:p>
    <w:p w:rsidR="00BD4731" w:rsidRDefault="00BD4731">
      <w:r>
        <w:t>1992 Bologna Centro Culturale sperimentazione grafica</w:t>
      </w:r>
    </w:p>
    <w:p w:rsidR="00BD4731" w:rsidRDefault="00BD4731">
      <w:r>
        <w:t>1992 Roma Arte in transito  Mail art</w:t>
      </w:r>
    </w:p>
    <w:p w:rsidR="00BD4731" w:rsidRDefault="00BD4731">
      <w:r>
        <w:t>1999 Milano  Villa Ghirlanda</w:t>
      </w:r>
    </w:p>
    <w:p w:rsidR="00BD4731" w:rsidRDefault="00BD4731">
      <w:r>
        <w:t>2005 Carrara Galleria Statuaria  Travel Box</w:t>
      </w:r>
    </w:p>
    <w:p w:rsidR="00BD4731" w:rsidRDefault="00BD4731">
      <w:r>
        <w:t>2008 Chiasso Spazio Officina</w:t>
      </w:r>
    </w:p>
    <w:p w:rsidR="00BD4731" w:rsidRDefault="00BD4731">
      <w:r>
        <w:t>2008 Torano Torano notte e giorno</w:t>
      </w:r>
    </w:p>
    <w:p w:rsidR="00BD4731" w:rsidRDefault="00BD4731">
      <w:r>
        <w:t>2008 Lugano  Blitz Arte poster nella città di Lugano</w:t>
      </w:r>
    </w:p>
    <w:sectPr w:rsidR="00BD4731" w:rsidSect="00BD4731">
      <w:headerReference w:type="default" r:id="rId8"/>
      <w:footerReference w:type="default" r:id="rId9"/>
      <w:pgSz w:w="11905" w:h="16836"/>
      <w:pgMar w:top="1134" w:right="1134" w:bottom="1134" w:left="1134" w:header="509" w:footer="50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731" w:rsidRDefault="00BD4731" w:rsidP="00BD4731">
      <w:r>
        <w:separator/>
      </w:r>
    </w:p>
  </w:endnote>
  <w:endnote w:type="continuationSeparator" w:id="0">
    <w:p w:rsidR="00BD4731" w:rsidRDefault="00BD4731" w:rsidP="00BD47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31" w:rsidRDefault="00BD4731">
    <w:pPr>
      <w:tabs>
        <w:tab w:val="center" w:pos="4818"/>
        <w:tab w:val="right" w:pos="9637"/>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731" w:rsidRDefault="00BD4731" w:rsidP="00BD4731">
      <w:r>
        <w:separator/>
      </w:r>
    </w:p>
  </w:footnote>
  <w:footnote w:type="continuationSeparator" w:id="0">
    <w:p w:rsidR="00BD4731" w:rsidRDefault="00BD4731" w:rsidP="00BD4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31" w:rsidRDefault="00BD4731">
    <w:pPr>
      <w:tabs>
        <w:tab w:val="center" w:pos="4818"/>
        <w:tab w:val="right" w:pos="9637"/>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9"/>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BD4731"/>
    <w:rsid w:val="00BD473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djustRightInd w:val="0"/>
    </w:pPr>
    <w:rPr>
      <w:rFonts w:ascii="Times New Roman" w:eastAsia="Times New Roman"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isarte-ticino.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diasabbioni@alice.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