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HELGA    BORBÁS                            </w:t>
      </w:r>
    </w:p>
    <w:p>
      <w:pPr>
        <w:spacing w:before="24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https://www.works.io/helga-borbas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EDUCATION 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br/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2001-2006 University of Pécs, Faculty of Fine Arts, painter artist degree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AWARDS :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  <w:t xml:space="preserve">Prize of the Town of Zalaegerszeg, 2007</w:t>
        <w:br/>
        <w:t xml:space="preserve">Art Scholarship of  the Town of Zalaegerszeg, 2004-2005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MEMBERSHIP</w:t>
      </w:r>
      <w:r>
        <w:rPr>
          <w:rFonts w:ascii="Arial" w:hAnsi="Arial" w:cs="Arial" w:eastAsia="Arial"/>
          <w:b/>
          <w:color w:val="FF0000"/>
          <w:spacing w:val="0"/>
          <w:position w:val="0"/>
          <w:sz w:val="20"/>
          <w:shd w:fill="auto" w:val="clear"/>
        </w:rPr>
        <w:t xml:space="preserve"> :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  <w:t xml:space="preserve">"Vitrin" Contemporary Fine Arts and Handicrafts Society, Zalaegerszeg                                                                               Berufsvereinigung der Bildenden Künstler  Österreich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PRIVATE  EXHIBITIONS :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2001 Móricz Gallery, Zalaegerszeg                                                                                    </w:t>
        <w:br/>
        <w:t xml:space="preserve">2005 Dús László Gallery, Izsák Imre Cultural Center, Zalaegerszeg</w:t>
      </w: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2005 Lakeside Gallery, Révfülöp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2007 Duesenberg, Vienna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2007  Altes Rathaus, Vienna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2008  Fortschnitt!  Vienna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2008  Pygmalion Theater, Vienna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2009 Kölcsey Ferenc Grammar School, Zalaegerszeg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2010 Time Gallery, Vienna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2011 Esskultur, Vienna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2011 -13  Raifeisen Bank, Vienna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2012 Breath - Time Gallery, Vienna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2013 Gönczi Gallery, Keresztury Dezs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ő VMK, 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2013 Psycho -  Ghzel Kulturzentrum , 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2013 AKH Contemporary, with Julia Maezl, 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2014 Psycho reloaded - Galerie Kunstraum  Wien Mitte,Vienna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2016 Beasts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Combiat ,Q21,MuseumsQuartier,Vienna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2016 High voltage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Tme Gallery by Kunstraum Wien Mitte,Vienna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0"/>
          <w:shd w:fill="auto" w:val="clear"/>
        </w:rPr>
        <w:t xml:space="preserve">WORK IN  PUBLIC COLLECTION :                                                        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I2007     INTER-ART  Museum, Arad,Romania                                                                                                                                                                                            2009     Haus der   Barmherzigkeit, Vienna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GROUPED EXHIBITIONS: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1999  Derkovits Gallery, Szombathely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Exhibition in 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POTE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”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Gallery, University of P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écs, Faculty of  Fine Arts, Pécs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2002 Exhibition of  the LIFE International Art Camp, Synagogue, Lendva (Slovenia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Exhibition of Fine Artists from Zala County, Göcsej Museum,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Exhibition of  Nemes László’s Students, Concert and Exhibition Hall of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2003 Jubilee Salon, Móricz Gallery,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2005 Exhibition of the Art Scholars of Zalaegerszeg, Hevesi Sándor Theatre,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Color Arts Festival,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2006 Degree-exhibition, Hattyúház, Pécs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Christmas Exhibition, Vienna, Time Gallery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Euroregion Art's Award, Gallery of Szombathely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International Graphical Biannual, Arad (Romania)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Grouped Euregio Art Prize 2007, exhibition in the Göcseji Museum, Zalaegerszeg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Exhibition with the sculptor team Der Steg, Vienna, Time Gallery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Benches in Gulden Park at District XIV. of Vienna, painted together with the El-Kordy Art Group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Episcopal see, Sümeg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New Age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”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, Exhibition of young artists from Zala, Concert and Exhibition Hall of the City,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Noisy pictures in calm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”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, Color Arts Festival,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For Women, Time Gallery, 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City-picture. 12th Egerszeg Festival, MMIK,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Exhibition of the "Vitrin" Contemporary Fine Arts and Handicrafts Society, City Gallery, Kalocsa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"Please, hang them on!" exhibition,"Mirror" Frame Shop,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Hevesi Sándor Theatre,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2007 Exhibition of the "Vitrin" Contemporary Fine Arts and Handicrafts Society,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For example, Zalaegerszeg,Theater Hevesi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A trip through Europe, Wien, Altes Rathaus, Barocksaloon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Worldwide art,ViennaTime Gallery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Women”s art  1000 m3,Wien, Time Gallery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Euroregion Art's Award, Gyõr, Xantus János Museum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Let it hang II., Zalaegerszeg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2008  Euroregion Art's Award, Eisenstadt, Eszterházy Castle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Let it hang III.,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Exhibition of ,Vitrin’, Krosno, Polen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Designe Werkstatt, Wien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In magical ice-land, Kunstgallery  Meduna, Wien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2009 Exhibition of,Vitrin’,Zalaegerszeg,Theater Hevesi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Zalaegerszeg Saloon, Zalaegerszeg, Synagogue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2010  Let it hang! IV, Zalaegerszeg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Mixpickles, Gallery in  Domenig-Haus, 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Colorart Fesztivál,  Zalaegerszeg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Christmasexhibition, Gallery Time la petite,  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Dialogue  Europeen  -   Berufsvereinigung d. Bild.Künstler Österreichs , Paris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2011   West End, Veszprém , Csikász Gallery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Let it hang!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V. ,  Zalaegerszeg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2012  Zalaegerszeg  Saloon,  Synagogue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Zalaegerszeg Saloon,  Székesfehérvár,  Öreghegyi Közösségi Ház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100 Jahre  BV -    Kunstsalon Schönbrunn , 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100 Jahre  BV -   Wasserturm-Favoriten, 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Hungary -Art , with  CSEHA Art , Time Gallery, 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2013  Internationale Vielfalt der Galerie Time,Hotel Hillinger, Vienna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2014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Banffy Gallery, Lendva, Slovenia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2015  Future Memories- Reconstruction of new identities- Italy, Venice, Palazzo     Ca”zanardi,Venice Art     House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2016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IV. Zalaegerszeg Saloon, Synagogue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          Contemporary Venice, Palazzo Flangini, Venice, Italy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2017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Das war 2016, Time Gallery, Vienna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Art Pannonia, Nagy Laszlo Cultural Center, Ajka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         Artopia, Marzia Frozen, Berlin, Germany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        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Exhibition of,Vitrin’,Zalaegerszeg, Synagogue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RossoCinabro, Rome, Italy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    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ILLUSTRATIONS :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Cover of the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ín” newspaper, June, 2006</w:t>
        <w:br/>
        <w:t xml:space="preserve">Cover of the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Comitatus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”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newspaper, October, 2006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works.io/helga-borba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