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416D0" w14:textId="77777777" w:rsidR="00345C3D" w:rsidRPr="005D5C91" w:rsidRDefault="00345C3D" w:rsidP="00341746">
      <w:pPr>
        <w:pStyle w:val="Heading2"/>
        <w:rPr>
          <w:rFonts w:ascii="Verdana" w:hAnsi="Verdana"/>
          <w:color w:val="000000" w:themeColor="text1"/>
          <w:sz w:val="24"/>
          <w:szCs w:val="24"/>
        </w:rPr>
      </w:pPr>
      <w:bookmarkStart w:id="0" w:name="_GoBack"/>
      <w:bookmarkEnd w:id="0"/>
    </w:p>
    <w:p w14:paraId="32CE465D" w14:textId="77777777" w:rsidR="00F21A9B" w:rsidRDefault="00F21A9B" w:rsidP="00F21A9B">
      <w:pPr>
        <w:pStyle w:val="Heading2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Name: 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Srushti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Rao</w:t>
      </w:r>
      <w:proofErr w:type="spellEnd"/>
    </w:p>
    <w:p w14:paraId="6A7F73F3" w14:textId="2E6E25CB" w:rsidR="00F21A9B" w:rsidRPr="00AB40D5" w:rsidRDefault="00F21A9B" w:rsidP="00F21A9B">
      <w:pPr>
        <w:pStyle w:val="Heading2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Education</w:t>
      </w:r>
    </w:p>
    <w:p w14:paraId="36900F17" w14:textId="77777777" w:rsidR="00F21A9B" w:rsidRPr="00AB40D5" w:rsidRDefault="00F21A9B" w:rsidP="00F21A9B">
      <w:pPr>
        <w:pStyle w:val="Heading2"/>
        <w:ind w:left="360"/>
        <w:rPr>
          <w:rFonts w:ascii="Verdana" w:hAnsi="Verdana"/>
          <w:b w:val="0"/>
          <w:color w:val="000000" w:themeColor="text1"/>
          <w:sz w:val="24"/>
          <w:szCs w:val="24"/>
        </w:rPr>
      </w:pPr>
      <w:r w:rsidRPr="00AB40D5">
        <w:rPr>
          <w:rFonts w:ascii="Verdana" w:hAnsi="Verdana"/>
          <w:b w:val="0"/>
          <w:color w:val="000000" w:themeColor="text1"/>
          <w:sz w:val="24"/>
          <w:szCs w:val="24"/>
        </w:rPr>
        <w:t xml:space="preserve"> Bachelors of Fine Arts (Paintings) from IPS Academy, Indore</w:t>
      </w:r>
    </w:p>
    <w:p w14:paraId="4F9FA8B7" w14:textId="77777777" w:rsidR="00F21A9B" w:rsidRPr="00AB40D5" w:rsidRDefault="00F21A9B" w:rsidP="00F21A9B">
      <w:pPr>
        <w:pStyle w:val="Heading2"/>
        <w:ind w:left="360"/>
        <w:rPr>
          <w:rFonts w:ascii="Verdana" w:hAnsi="Verdana"/>
          <w:b w:val="0"/>
          <w:color w:val="000000" w:themeColor="text1"/>
          <w:sz w:val="24"/>
          <w:szCs w:val="24"/>
        </w:rPr>
      </w:pPr>
      <w:r w:rsidRPr="00AB40D5">
        <w:rPr>
          <w:rFonts w:ascii="Verdana" w:hAnsi="Verdana"/>
          <w:b w:val="0"/>
          <w:color w:val="000000" w:themeColor="text1"/>
          <w:sz w:val="24"/>
          <w:szCs w:val="24"/>
        </w:rPr>
        <w:t xml:space="preserve"> Year of Passing: 2001 </w:t>
      </w:r>
    </w:p>
    <w:p w14:paraId="3B1859A2" w14:textId="77777777" w:rsidR="00F21A9B" w:rsidRPr="00AB40D5" w:rsidRDefault="00F21A9B" w:rsidP="00F21A9B">
      <w:pPr>
        <w:pStyle w:val="Heading2"/>
        <w:rPr>
          <w:rFonts w:ascii="Verdana" w:hAnsi="Verdana"/>
          <w:color w:val="000000" w:themeColor="text1"/>
          <w:sz w:val="24"/>
          <w:szCs w:val="24"/>
        </w:rPr>
      </w:pPr>
      <w:r w:rsidRPr="00AB40D5">
        <w:rPr>
          <w:rFonts w:ascii="Verdana" w:hAnsi="Verdana"/>
          <w:color w:val="000000" w:themeColor="text1"/>
          <w:sz w:val="24"/>
          <w:szCs w:val="24"/>
        </w:rPr>
        <w:t xml:space="preserve"> Born</w:t>
      </w:r>
    </w:p>
    <w:p w14:paraId="30337DEF" w14:textId="77777777" w:rsidR="00F21A9B" w:rsidRPr="00AB40D5" w:rsidRDefault="00F21A9B" w:rsidP="00F21A9B">
      <w:pPr>
        <w:pStyle w:val="Heading2"/>
        <w:ind w:left="360"/>
        <w:rPr>
          <w:rFonts w:ascii="Verdana" w:hAnsi="Verdana"/>
          <w:b w:val="0"/>
          <w:color w:val="000000" w:themeColor="text1"/>
          <w:sz w:val="24"/>
          <w:szCs w:val="24"/>
        </w:rPr>
      </w:pPr>
      <w:r>
        <w:rPr>
          <w:rFonts w:ascii="Verdana" w:hAnsi="Verdana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Verdana" w:hAnsi="Verdana"/>
          <w:b w:val="0"/>
          <w:color w:val="000000" w:themeColor="text1"/>
          <w:sz w:val="24"/>
          <w:szCs w:val="24"/>
        </w:rPr>
        <w:t>Lonava</w:t>
      </w:r>
      <w:r w:rsidRPr="00AB40D5">
        <w:rPr>
          <w:rFonts w:ascii="Verdana" w:hAnsi="Verdana"/>
          <w:b w:val="0"/>
          <w:color w:val="000000" w:themeColor="text1"/>
          <w:sz w:val="24"/>
          <w:szCs w:val="24"/>
        </w:rPr>
        <w:t>la</w:t>
      </w:r>
      <w:proofErr w:type="spellEnd"/>
      <w:r w:rsidRPr="00AB40D5">
        <w:rPr>
          <w:rFonts w:ascii="Verdana" w:hAnsi="Verdana"/>
          <w:b w:val="0"/>
          <w:color w:val="000000" w:themeColor="text1"/>
          <w:sz w:val="24"/>
          <w:szCs w:val="24"/>
        </w:rPr>
        <w:t xml:space="preserve">, Maharashtra </w:t>
      </w:r>
    </w:p>
    <w:p w14:paraId="42730ABF" w14:textId="77777777" w:rsidR="00F21A9B" w:rsidRPr="00AB40D5" w:rsidRDefault="00F21A9B" w:rsidP="00F21A9B">
      <w:pPr>
        <w:pStyle w:val="Heading2"/>
        <w:ind w:left="360"/>
        <w:rPr>
          <w:rFonts w:ascii="Verdana" w:hAnsi="Verdana"/>
          <w:b w:val="0"/>
          <w:color w:val="000000" w:themeColor="text1"/>
          <w:sz w:val="24"/>
          <w:szCs w:val="24"/>
        </w:rPr>
      </w:pPr>
      <w:r w:rsidRPr="00AB40D5">
        <w:rPr>
          <w:rFonts w:ascii="Verdana" w:hAnsi="Verdana"/>
          <w:b w:val="0"/>
          <w:color w:val="000000" w:themeColor="text1"/>
          <w:sz w:val="24"/>
          <w:szCs w:val="24"/>
        </w:rPr>
        <w:t xml:space="preserve"> April 1980</w:t>
      </w:r>
    </w:p>
    <w:p w14:paraId="527021D2" w14:textId="40E5724C" w:rsidR="00F21A9B" w:rsidRPr="005D5C91" w:rsidRDefault="00F21A9B" w:rsidP="00F21A9B">
      <w:pPr>
        <w:pStyle w:val="Heading2"/>
        <w:rPr>
          <w:rFonts w:ascii="Verdana" w:hAnsi="Verdana"/>
          <w:color w:val="000000" w:themeColor="text1"/>
          <w:sz w:val="24"/>
          <w:szCs w:val="24"/>
        </w:rPr>
      </w:pPr>
      <w:r w:rsidRPr="00AB40D5">
        <w:rPr>
          <w:rFonts w:ascii="Verdana" w:hAnsi="Verdana"/>
          <w:color w:val="000000" w:themeColor="text1"/>
          <w:sz w:val="24"/>
          <w:szCs w:val="24"/>
        </w:rPr>
        <w:t xml:space="preserve"> Lives and Works in </w:t>
      </w:r>
      <w:proofErr w:type="spellStart"/>
      <w:r w:rsidR="00406373">
        <w:rPr>
          <w:rFonts w:ascii="Verdana" w:hAnsi="Verdana"/>
          <w:color w:val="000000" w:themeColor="text1"/>
          <w:sz w:val="24"/>
          <w:szCs w:val="24"/>
        </w:rPr>
        <w:t>Kharghar</w:t>
      </w:r>
      <w:proofErr w:type="spellEnd"/>
      <w:r w:rsidR="00406373">
        <w:rPr>
          <w:rFonts w:ascii="Verdana" w:hAnsi="Verdana"/>
          <w:color w:val="000000" w:themeColor="text1"/>
          <w:sz w:val="24"/>
          <w:szCs w:val="24"/>
        </w:rPr>
        <w:t xml:space="preserve">, </w:t>
      </w:r>
      <w:proofErr w:type="spellStart"/>
      <w:r w:rsidR="00406373">
        <w:rPr>
          <w:rFonts w:ascii="Verdana" w:hAnsi="Verdana"/>
          <w:color w:val="000000" w:themeColor="text1"/>
          <w:sz w:val="24"/>
          <w:szCs w:val="24"/>
        </w:rPr>
        <w:t>Navi</w:t>
      </w:r>
      <w:proofErr w:type="spellEnd"/>
      <w:r w:rsidR="00406373">
        <w:rPr>
          <w:rFonts w:ascii="Verdana" w:hAnsi="Verdan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>Mumbai, Maharashtra</w:t>
      </w:r>
      <w:r w:rsidR="009F1DD1">
        <w:rPr>
          <w:rFonts w:ascii="Verdana" w:hAnsi="Verdana"/>
          <w:color w:val="000000" w:themeColor="text1"/>
          <w:sz w:val="24"/>
          <w:szCs w:val="24"/>
        </w:rPr>
        <w:t>, India</w:t>
      </w:r>
    </w:p>
    <w:p w14:paraId="34E35F5C" w14:textId="77777777" w:rsidR="009F1DD1" w:rsidRPr="009F1DD1" w:rsidRDefault="009F1DD1" w:rsidP="009F1DD1">
      <w:pPr>
        <w:pStyle w:val="Heading2"/>
        <w:rPr>
          <w:rFonts w:ascii="Verdana" w:hAnsi="Verdana"/>
          <w:color w:val="000000" w:themeColor="text1"/>
          <w:sz w:val="24"/>
          <w:szCs w:val="24"/>
        </w:rPr>
      </w:pPr>
      <w:r w:rsidRPr="009F1DD1">
        <w:rPr>
          <w:rFonts w:ascii="Verdana" w:hAnsi="Verdana"/>
          <w:color w:val="000000" w:themeColor="text1"/>
          <w:sz w:val="24"/>
          <w:szCs w:val="24"/>
        </w:rPr>
        <w:t>Solo Exhibition</w:t>
      </w:r>
    </w:p>
    <w:p w14:paraId="11CE27D6" w14:textId="05CA2570" w:rsidR="009F1DD1" w:rsidRPr="009F1DD1" w:rsidRDefault="009F1DD1" w:rsidP="009F1DD1">
      <w:pPr>
        <w:pStyle w:val="Heading2"/>
        <w:numPr>
          <w:ilvl w:val="0"/>
          <w:numId w:val="9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 xml:space="preserve">Faces, Mind &amp; Body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 xml:space="preserve"> June 2008, </w:t>
      </w:r>
      <w:proofErr w:type="spellStart"/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>Kamalnayan</w:t>
      </w:r>
      <w:proofErr w:type="spellEnd"/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 xml:space="preserve"> Bajaj Art Gallery, Bajaj </w:t>
      </w:r>
      <w:proofErr w:type="spellStart"/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>Bhavan</w:t>
      </w:r>
      <w:proofErr w:type="spellEnd"/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>, Mumbai</w:t>
      </w:r>
    </w:p>
    <w:p w14:paraId="2CDB074C" w14:textId="77777777" w:rsidR="009F1DD1" w:rsidRPr="009F1DD1" w:rsidRDefault="009F1DD1" w:rsidP="009F1DD1">
      <w:pPr>
        <w:pStyle w:val="Heading2"/>
        <w:numPr>
          <w:ilvl w:val="0"/>
          <w:numId w:val="9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 xml:space="preserve">Windmills of Hope- May 2011, </w:t>
      </w:r>
      <w:proofErr w:type="spellStart"/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>Kamalnayan</w:t>
      </w:r>
      <w:proofErr w:type="spellEnd"/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 xml:space="preserve"> Bajaj Art Gallery, Bajaj </w:t>
      </w:r>
      <w:proofErr w:type="spellStart"/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>Bhavan</w:t>
      </w:r>
      <w:proofErr w:type="spellEnd"/>
      <w:r w:rsidRPr="009F1DD1">
        <w:rPr>
          <w:rFonts w:ascii="Verdana" w:hAnsi="Verdana"/>
          <w:b w:val="0"/>
          <w:color w:val="000000" w:themeColor="text1"/>
          <w:sz w:val="24"/>
          <w:szCs w:val="24"/>
        </w:rPr>
        <w:t>, Mumbai</w:t>
      </w:r>
    </w:p>
    <w:p w14:paraId="69B3BE2E" w14:textId="77777777" w:rsidR="009F1DD1" w:rsidRPr="009F1DD1" w:rsidRDefault="009F1DD1" w:rsidP="009F1DD1">
      <w:pPr>
        <w:pStyle w:val="Heading2"/>
        <w:rPr>
          <w:rFonts w:ascii="Verdana" w:hAnsi="Verdana"/>
          <w:color w:val="000000" w:themeColor="text1"/>
          <w:sz w:val="24"/>
          <w:szCs w:val="24"/>
        </w:rPr>
      </w:pPr>
      <w:r w:rsidRPr="009F1DD1">
        <w:rPr>
          <w:rFonts w:ascii="Verdana" w:hAnsi="Verdana"/>
          <w:color w:val="000000" w:themeColor="text1"/>
          <w:sz w:val="24"/>
          <w:szCs w:val="24"/>
        </w:rPr>
        <w:t>International Exhibitions</w:t>
      </w:r>
    </w:p>
    <w:p w14:paraId="2F93E72B" w14:textId="37872975" w:rsidR="009F1DD1" w:rsidRPr="00D34A7E" w:rsidRDefault="009F1DD1" w:rsidP="009F1DD1">
      <w:pPr>
        <w:pStyle w:val="Heading2"/>
        <w:numPr>
          <w:ilvl w:val="0"/>
          <w:numId w:val="10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proofErr w:type="gram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11</w:t>
      </w:r>
      <w:r w:rsidRPr="00D549C9">
        <w:rPr>
          <w:rFonts w:ascii="Verdana" w:hAnsi="Verdana"/>
          <w:b w:val="0"/>
          <w:color w:val="000000" w:themeColor="text1"/>
          <w:sz w:val="24"/>
          <w:szCs w:val="24"/>
          <w:vertAlign w:val="superscript"/>
        </w:rPr>
        <w:t>th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Indian Art Exhibition by Indian Artist Network in Jakarta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2011, National Art Gallery, Jakarta, Indonesia.</w:t>
      </w:r>
      <w:proofErr w:type="gramEnd"/>
    </w:p>
    <w:p w14:paraId="59B2EF3F" w14:textId="4C058CC2" w:rsidR="00A95D7F" w:rsidRPr="00A95D7F" w:rsidRDefault="009F1DD1" w:rsidP="00A95D7F">
      <w:pPr>
        <w:pStyle w:val="Heading2"/>
        <w:numPr>
          <w:ilvl w:val="0"/>
          <w:numId w:val="10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Exhibited at GALLERY 44 Paris, France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Aug 2009</w:t>
      </w:r>
    </w:p>
    <w:p w14:paraId="26959BE3" w14:textId="77777777" w:rsidR="00A95D7F" w:rsidRPr="00A95D7F" w:rsidRDefault="00A95D7F" w:rsidP="00A95D7F">
      <w:pPr>
        <w:pStyle w:val="Heading2"/>
        <w:numPr>
          <w:ilvl w:val="0"/>
          <w:numId w:val="10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r w:rsidRPr="00A95D7F">
        <w:rPr>
          <w:rFonts w:ascii="Verdana" w:hAnsi="Verdana"/>
          <w:b w:val="0"/>
          <w:color w:val="000000" w:themeColor="text1"/>
          <w:sz w:val="24"/>
          <w:szCs w:val="24"/>
        </w:rPr>
        <w:t xml:space="preserve">World Art Dubai, 12th to 15th April 2017, </w:t>
      </w:r>
      <w:proofErr w:type="gramStart"/>
      <w:r w:rsidRPr="00A95D7F">
        <w:rPr>
          <w:rFonts w:ascii="Verdana" w:hAnsi="Verdana"/>
          <w:b w:val="0"/>
          <w:color w:val="000000" w:themeColor="text1"/>
          <w:sz w:val="24"/>
          <w:szCs w:val="24"/>
        </w:rPr>
        <w:t>Dubai ,</w:t>
      </w:r>
      <w:proofErr w:type="gramEnd"/>
      <w:r w:rsidRPr="00A95D7F">
        <w:rPr>
          <w:rFonts w:ascii="Verdana" w:hAnsi="Verdana"/>
          <w:b w:val="0"/>
          <w:color w:val="000000" w:themeColor="text1"/>
          <w:sz w:val="24"/>
          <w:szCs w:val="24"/>
        </w:rPr>
        <w:t xml:space="preserve"> UAE</w:t>
      </w:r>
    </w:p>
    <w:p w14:paraId="323C1212" w14:textId="77777777" w:rsidR="009F1DD1" w:rsidRPr="009F1DD1" w:rsidRDefault="009F1DD1" w:rsidP="009F1DD1">
      <w:pPr>
        <w:pStyle w:val="Heading2"/>
        <w:rPr>
          <w:rFonts w:ascii="Verdana" w:hAnsi="Verdana"/>
          <w:color w:val="000000" w:themeColor="text1"/>
          <w:sz w:val="24"/>
          <w:szCs w:val="24"/>
        </w:rPr>
      </w:pPr>
      <w:r w:rsidRPr="009F1DD1">
        <w:rPr>
          <w:rFonts w:ascii="Verdana" w:hAnsi="Verdana"/>
          <w:color w:val="000000" w:themeColor="text1"/>
          <w:sz w:val="24"/>
          <w:szCs w:val="24"/>
        </w:rPr>
        <w:t>Professional Art Shows</w:t>
      </w:r>
    </w:p>
    <w:p w14:paraId="458DF808" w14:textId="77777777" w:rsidR="009F1DD1" w:rsidRPr="00D34A7E" w:rsidRDefault="009F1DD1" w:rsidP="009F1DD1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Vayam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Group Show -   2011,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Pritamlal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Dua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Art Gallery, Indore</w:t>
      </w:r>
    </w:p>
    <w:p w14:paraId="72712D49" w14:textId="00DEE605" w:rsidR="009F1DD1" w:rsidRPr="00D34A7E" w:rsidRDefault="009F1DD1" w:rsidP="009F1DD1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AWESOME 4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2011,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Jehangir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Art Gallery, Kala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Ghoda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, Mumbai</w:t>
      </w:r>
    </w:p>
    <w:p w14:paraId="7AE33650" w14:textId="45C69877" w:rsidR="009F1DD1" w:rsidRPr="00D34A7E" w:rsidRDefault="009F1DD1" w:rsidP="009F1DD1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Stree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2012-Art Show of Women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’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s Day, March 2012, Art Mall Art Gallery, New Delhi, India</w:t>
      </w:r>
    </w:p>
    <w:p w14:paraId="79A7915F" w14:textId="50A69B94" w:rsidR="009F1DD1" w:rsidRPr="00D34A7E" w:rsidRDefault="009F1DD1" w:rsidP="009F1DD1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Wassup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Andheri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A Grand Art and Entertainment festival, March 2012,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Andheri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, Mumbai, India</w:t>
      </w:r>
    </w:p>
    <w:p w14:paraId="2C80E286" w14:textId="7E2C2B8E" w:rsidR="009F1DD1" w:rsidRPr="00D34A7E" w:rsidRDefault="00D549C9" w:rsidP="009F1DD1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r>
        <w:rPr>
          <w:rFonts w:ascii="Verdana" w:hAnsi="Verdana"/>
          <w:b w:val="0"/>
          <w:color w:val="000000" w:themeColor="text1"/>
          <w:sz w:val="24"/>
          <w:szCs w:val="24"/>
        </w:rPr>
        <w:lastRenderedPageBreak/>
        <w:t>“</w:t>
      </w:r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>The Art Enclave</w:t>
      </w:r>
      <w:r>
        <w:rPr>
          <w:rFonts w:ascii="Verdana" w:hAnsi="Verdana"/>
          <w:b w:val="0"/>
          <w:color w:val="000000" w:themeColor="text1"/>
          <w:sz w:val="24"/>
          <w:szCs w:val="24"/>
        </w:rPr>
        <w:t>”</w:t>
      </w:r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>, Index 2014, 9</w:t>
      </w:r>
      <w:r w:rsidR="009F1DD1" w:rsidRPr="00D549C9">
        <w:rPr>
          <w:rFonts w:ascii="Verdana" w:hAnsi="Verdana"/>
          <w:b w:val="0"/>
          <w:color w:val="000000" w:themeColor="text1"/>
          <w:sz w:val="24"/>
          <w:szCs w:val="24"/>
          <w:vertAlign w:val="superscript"/>
        </w:rPr>
        <w:t>th</w:t>
      </w:r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to 12</w:t>
      </w:r>
      <w:r w:rsidR="009F1DD1" w:rsidRPr="00D549C9">
        <w:rPr>
          <w:rFonts w:ascii="Verdana" w:hAnsi="Verdana"/>
          <w:b w:val="0"/>
          <w:color w:val="000000" w:themeColor="text1"/>
          <w:sz w:val="24"/>
          <w:szCs w:val="24"/>
          <w:vertAlign w:val="superscript"/>
        </w:rPr>
        <w:t>th</w:t>
      </w:r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October 2014, </w:t>
      </w:r>
      <w:proofErr w:type="spellStart"/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>Bandra</w:t>
      </w:r>
      <w:proofErr w:type="spellEnd"/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>, Mumbai, India</w:t>
      </w:r>
    </w:p>
    <w:p w14:paraId="677EEFA4" w14:textId="4EA1249D" w:rsidR="009F1DD1" w:rsidRPr="00D34A7E" w:rsidRDefault="009F1DD1" w:rsidP="009F1DD1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Colours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of </w:t>
      </w:r>
      <w:proofErr w:type="gram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Spring</w:t>
      </w:r>
      <w:proofErr w:type="gram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5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2015, Art Gate Gallery,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Churchgate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, Mumbai</w:t>
      </w:r>
    </w:p>
    <w:p w14:paraId="0BBC52EE" w14:textId="77777777" w:rsidR="009F1DD1" w:rsidRPr="00D34A7E" w:rsidRDefault="009F1DD1" w:rsidP="009F1DD1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proofErr w:type="gram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India Exhibition of Abstract and Conceptual Art, 1</w:t>
      </w:r>
      <w:r w:rsidRPr="00D549C9">
        <w:rPr>
          <w:rFonts w:ascii="Verdana" w:hAnsi="Verdana"/>
          <w:b w:val="0"/>
          <w:color w:val="000000" w:themeColor="text1"/>
          <w:sz w:val="24"/>
          <w:szCs w:val="24"/>
          <w:vertAlign w:val="superscript"/>
        </w:rPr>
        <w:t>st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to 9</w:t>
      </w:r>
      <w:r w:rsidRPr="00D549C9">
        <w:rPr>
          <w:rFonts w:ascii="Verdana" w:hAnsi="Verdana"/>
          <w:b w:val="0"/>
          <w:color w:val="000000" w:themeColor="text1"/>
          <w:sz w:val="24"/>
          <w:szCs w:val="24"/>
          <w:vertAlign w:val="superscript"/>
        </w:rPr>
        <w:t>th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April 2016, Sublime Galleria, Bangalore.</w:t>
      </w:r>
      <w:proofErr w:type="gramEnd"/>
    </w:p>
    <w:p w14:paraId="52C61A99" w14:textId="77777777" w:rsidR="009F1DD1" w:rsidRPr="00D34A7E" w:rsidRDefault="009F1DD1" w:rsidP="009F1DD1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Spectrum, Contemporary Artists exhibition, 8</w:t>
      </w:r>
      <w:r w:rsidRPr="00D549C9">
        <w:rPr>
          <w:rFonts w:ascii="Verdana" w:hAnsi="Verdana"/>
          <w:b w:val="0"/>
          <w:color w:val="000000" w:themeColor="text1"/>
          <w:sz w:val="24"/>
          <w:szCs w:val="24"/>
          <w:vertAlign w:val="superscript"/>
        </w:rPr>
        <w:t>th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to 15</w:t>
      </w:r>
      <w:r w:rsidRPr="00D549C9">
        <w:rPr>
          <w:rFonts w:ascii="Verdana" w:hAnsi="Verdana"/>
          <w:b w:val="0"/>
          <w:color w:val="000000" w:themeColor="text1"/>
          <w:sz w:val="24"/>
          <w:szCs w:val="24"/>
          <w:vertAlign w:val="superscript"/>
        </w:rPr>
        <w:t>th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April 2016, West 10 Gallery,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Kharghar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Navi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Mumbai.</w:t>
      </w:r>
    </w:p>
    <w:p w14:paraId="45177A1C" w14:textId="6E60BAD1" w:rsidR="007116F5" w:rsidRPr="007116F5" w:rsidRDefault="00D549C9" w:rsidP="007116F5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r>
        <w:rPr>
          <w:rFonts w:ascii="Verdana" w:hAnsi="Verdana"/>
          <w:b w:val="0"/>
          <w:color w:val="000000" w:themeColor="text1"/>
          <w:sz w:val="24"/>
          <w:szCs w:val="24"/>
        </w:rPr>
        <w:t>“</w:t>
      </w:r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>The Art Enclave</w:t>
      </w:r>
      <w:r>
        <w:rPr>
          <w:rFonts w:ascii="Verdana" w:hAnsi="Verdana"/>
          <w:b w:val="0"/>
          <w:color w:val="000000" w:themeColor="text1"/>
          <w:sz w:val="24"/>
          <w:szCs w:val="24"/>
        </w:rPr>
        <w:t>”</w:t>
      </w:r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>, Index 2016, 16</w:t>
      </w:r>
      <w:r w:rsidR="009F1DD1" w:rsidRPr="00D549C9">
        <w:rPr>
          <w:rFonts w:ascii="Verdana" w:hAnsi="Verdana"/>
          <w:b w:val="0"/>
          <w:color w:val="000000" w:themeColor="text1"/>
          <w:sz w:val="24"/>
          <w:szCs w:val="24"/>
          <w:vertAlign w:val="superscript"/>
        </w:rPr>
        <w:t>th</w:t>
      </w:r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to 19</w:t>
      </w:r>
      <w:r w:rsidR="009F1DD1" w:rsidRPr="00D549C9">
        <w:rPr>
          <w:rFonts w:ascii="Verdana" w:hAnsi="Verdana"/>
          <w:b w:val="0"/>
          <w:color w:val="000000" w:themeColor="text1"/>
          <w:sz w:val="24"/>
          <w:szCs w:val="24"/>
          <w:vertAlign w:val="superscript"/>
        </w:rPr>
        <w:t>th</w:t>
      </w:r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October 2016, </w:t>
      </w:r>
      <w:proofErr w:type="spellStart"/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>Goregaon</w:t>
      </w:r>
      <w:proofErr w:type="spellEnd"/>
      <w:r w:rsidR="009F1DD1" w:rsidRPr="00D34A7E">
        <w:rPr>
          <w:rFonts w:ascii="Verdana" w:hAnsi="Verdana"/>
          <w:b w:val="0"/>
          <w:color w:val="000000" w:themeColor="text1"/>
          <w:sz w:val="24"/>
          <w:szCs w:val="24"/>
        </w:rPr>
        <w:t>, Mumbai, India</w:t>
      </w:r>
    </w:p>
    <w:p w14:paraId="30B46BB9" w14:textId="313702CE" w:rsidR="007116F5" w:rsidRPr="007116F5" w:rsidRDefault="007116F5" w:rsidP="007116F5">
      <w:pPr>
        <w:pStyle w:val="Heading2"/>
        <w:numPr>
          <w:ilvl w:val="0"/>
          <w:numId w:val="11"/>
        </w:numPr>
        <w:rPr>
          <w:rFonts w:ascii="Verdana" w:hAnsi="Verdana"/>
          <w:b w:val="0"/>
          <w:color w:val="000000" w:themeColor="text1"/>
          <w:sz w:val="24"/>
          <w:szCs w:val="24"/>
        </w:rPr>
      </w:pPr>
      <w:proofErr w:type="spellStart"/>
      <w:r w:rsidRPr="007116F5">
        <w:rPr>
          <w:rFonts w:ascii="Verdana" w:hAnsi="Verdana"/>
          <w:b w:val="0"/>
          <w:color w:val="000000" w:themeColor="text1"/>
          <w:sz w:val="24"/>
          <w:szCs w:val="24"/>
        </w:rPr>
        <w:t>Cymroza</w:t>
      </w:r>
      <w:proofErr w:type="spellEnd"/>
      <w:r w:rsidRPr="007116F5">
        <w:rPr>
          <w:rFonts w:ascii="Verdana" w:hAnsi="Verdana"/>
          <w:b w:val="0"/>
          <w:color w:val="000000" w:themeColor="text1"/>
          <w:sz w:val="24"/>
          <w:szCs w:val="24"/>
        </w:rPr>
        <w:t xml:space="preserve"> Art Gallery, 16th to 20th March 2017, Breach Candy, Mumbai, India</w:t>
      </w:r>
    </w:p>
    <w:p w14:paraId="6E0077C5" w14:textId="011DFB08" w:rsidR="009F1DD1" w:rsidRPr="00D34A7E" w:rsidRDefault="009F1DD1" w:rsidP="009F1DD1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  <w:r w:rsidRPr="009F1DD1">
        <w:rPr>
          <w:rFonts w:ascii="Verdana" w:hAnsi="Verdana"/>
          <w:color w:val="000000" w:themeColor="text1"/>
          <w:sz w:val="24"/>
          <w:szCs w:val="24"/>
        </w:rPr>
        <w:t>Group Exhibitions (As a student)</w:t>
      </w:r>
      <w:r w:rsidRPr="009F1DD1">
        <w:rPr>
          <w:rFonts w:ascii="Verdana" w:hAnsi="Verdana"/>
          <w:color w:val="000000" w:themeColor="text1"/>
          <w:sz w:val="24"/>
          <w:szCs w:val="24"/>
        </w:rPr>
        <w:br/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-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“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Expressions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”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Group Show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1998, IPSA, Indore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br/>
        <w:t xml:space="preserve">- Miniature Exhibition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1998,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Devlalikar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art gallery, Indore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br/>
        <w:t xml:space="preserve">- Group Show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1999, IPSA, Indore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br/>
        <w:t xml:space="preserve">- Exhibition of village drawings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1999,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Vanasthali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, Rajasthan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br/>
        <w:t xml:space="preserve">- Exhibition of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Madhubani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Paintings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2000,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Dharamshala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, Himachal Pradesh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br/>
        <w:t xml:space="preserve">-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“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Frame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”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drawings on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Budhist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Life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2000.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Dharamshala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, Himachal Pradesh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br/>
        <w:t xml:space="preserve">- Tibetan drawings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2000, Dalhousie, Himachal Pradesh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br/>
        <w:t xml:space="preserve">-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Madhubani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Paintings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2000,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Devlalikar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Art Gallery, Indore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br/>
        <w:t xml:space="preserve">- Group show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2001,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Devlalikar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, Indore</w:t>
      </w:r>
    </w:p>
    <w:p w14:paraId="22FFBF33" w14:textId="537B328D" w:rsidR="009F1DD1" w:rsidRPr="00D34A7E" w:rsidRDefault="009F1DD1" w:rsidP="009F1DD1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  <w:r w:rsidRPr="009F1DD1">
        <w:rPr>
          <w:rFonts w:ascii="Verdana" w:hAnsi="Verdana"/>
          <w:color w:val="000000" w:themeColor="text1"/>
          <w:sz w:val="24"/>
          <w:szCs w:val="24"/>
        </w:rPr>
        <w:t>Charity Exhibitions</w:t>
      </w:r>
      <w:r w:rsidRPr="009F1DD1">
        <w:rPr>
          <w:rFonts w:ascii="Verdana" w:hAnsi="Verdana"/>
          <w:color w:val="000000" w:themeColor="text1"/>
          <w:sz w:val="24"/>
          <w:szCs w:val="24"/>
        </w:rPr>
        <w:br/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- Exhibition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‘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Lightbulb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Memoirs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’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at Academy of Fine Arts and Literature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 September 27 to October 8, New Delhi India.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br/>
        <w:t xml:space="preserve">Proceeds of this exhibition went towards building a </w:t>
      </w:r>
      <w:proofErr w:type="spellStart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>carehome</w:t>
      </w:r>
      <w:proofErr w:type="spellEnd"/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for children and adults infected with HIV/AIDS.</w:t>
      </w:r>
    </w:p>
    <w:p w14:paraId="4856BA1B" w14:textId="51C60C08" w:rsidR="009F1DD1" w:rsidRPr="00D34A7E" w:rsidRDefault="009F1DD1" w:rsidP="009F1DD1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  <w:r w:rsidRPr="009F1DD1">
        <w:rPr>
          <w:rFonts w:ascii="Verdana" w:hAnsi="Verdana"/>
          <w:color w:val="000000" w:themeColor="text1"/>
          <w:sz w:val="24"/>
          <w:szCs w:val="24"/>
        </w:rPr>
        <w:t>Awards and Recognition   </w:t>
      </w:r>
      <w:r w:rsidRPr="009F1DD1">
        <w:rPr>
          <w:rFonts w:ascii="Verdana" w:hAnsi="Verdana"/>
          <w:color w:val="000000" w:themeColor="text1"/>
          <w:sz w:val="24"/>
          <w:szCs w:val="24"/>
        </w:rPr>
        <w:br/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- Build India Award 2015 for contribution in Art </w:t>
      </w:r>
      <w:r w:rsidR="00D549C9">
        <w:rPr>
          <w:rFonts w:ascii="Verdana" w:hAnsi="Verdana"/>
          <w:b w:val="0"/>
          <w:color w:val="000000" w:themeColor="text1"/>
          <w:sz w:val="24"/>
          <w:szCs w:val="24"/>
        </w:rPr>
        <w:t>–</w:t>
      </w:r>
      <w:r w:rsidRPr="00D34A7E">
        <w:rPr>
          <w:rFonts w:ascii="Verdana" w:hAnsi="Verdana"/>
          <w:b w:val="0"/>
          <w:color w:val="000000" w:themeColor="text1"/>
          <w:sz w:val="24"/>
          <w:szCs w:val="24"/>
        </w:rPr>
        <w:t xml:space="preserve"> Emerging Artist</w:t>
      </w:r>
    </w:p>
    <w:p w14:paraId="71A933B5" w14:textId="66726185" w:rsidR="001807E9" w:rsidRPr="00821592" w:rsidRDefault="00D549C9" w:rsidP="009F1DD1">
      <w:pPr>
        <w:pStyle w:val="Heading2"/>
        <w:rPr>
          <w:rFonts w:ascii="Verdana" w:hAnsi="Verdana"/>
          <w:color w:val="000000" w:themeColor="text1"/>
          <w:sz w:val="24"/>
          <w:szCs w:val="24"/>
        </w:rPr>
      </w:pPr>
      <w:r w:rsidRPr="00821592">
        <w:rPr>
          <w:rFonts w:ascii="Verdana" w:hAnsi="Verdana"/>
          <w:color w:val="000000" w:themeColor="text1"/>
          <w:sz w:val="24"/>
          <w:szCs w:val="24"/>
        </w:rPr>
        <w:t>Artist Statement:</w:t>
      </w:r>
    </w:p>
    <w:p w14:paraId="35C87662" w14:textId="77777777" w:rsidR="00D549C9" w:rsidRDefault="00D549C9" w:rsidP="00D549C9"/>
    <w:p w14:paraId="0B4EAF4A" w14:textId="77777777" w:rsidR="00D549C9" w:rsidRPr="00D549C9" w:rsidRDefault="00D549C9" w:rsidP="00D549C9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lastRenderedPageBreak/>
        <w:t xml:space="preserve">A born adventurer, blending and creating the unexpected into consequential pieces of self-expression is the world that I believe in. My paintings are a reflection of her thoughts, of topics and subjects that touch my heart. It can be a figure, an idea, an object, an imagination or just a hope for a better world. I believe in taking the creative risks and producing pieces of art. Even as a child I would always draw or cripple on paper, I took that a step forward after school and joined Art college to complete my Degree in Fine Arts </w:t>
      </w:r>
      <w:proofErr w:type="spellStart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>specialising</w:t>
      </w:r>
      <w:proofErr w:type="spellEnd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 xml:space="preserve"> in Paintings.</w:t>
      </w:r>
    </w:p>
    <w:p w14:paraId="64A771AA" w14:textId="77777777" w:rsidR="00D549C9" w:rsidRPr="00D549C9" w:rsidRDefault="00D549C9" w:rsidP="00D549C9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</w:p>
    <w:p w14:paraId="06C0610D" w14:textId="77777777" w:rsidR="00D549C9" w:rsidRPr="00D549C9" w:rsidRDefault="00D549C9" w:rsidP="00D549C9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 xml:space="preserve">Being born to a Naval officer I had the opportunity to travel a lot. Not only within India but also abroad. I also have a love for reading. These two things, traveling and reading, opened a whole world of inspiration for me. Places, ideas, events and emotions are just a few things that inspire me. I sometimes see my paintings as dreams. </w:t>
      </w:r>
    </w:p>
    <w:p w14:paraId="1D57DE7B" w14:textId="77777777" w:rsidR="00D549C9" w:rsidRPr="00D549C9" w:rsidRDefault="00D549C9" w:rsidP="00D549C9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</w:p>
    <w:p w14:paraId="4EFED559" w14:textId="77777777" w:rsidR="00D549C9" w:rsidRPr="00D549C9" w:rsidRDefault="00D549C9" w:rsidP="00D549C9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 xml:space="preserve">I started working in the present style of painting right from my first year at Art </w:t>
      </w:r>
      <w:proofErr w:type="gramStart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>college</w:t>
      </w:r>
      <w:proofErr w:type="gramEnd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 xml:space="preserve">. Thanks to my teachers my style of working got developed from there and is at this point in a constant state of metamorphosis. Although the underlying style of 'line-ism', as I call it, remains constant all through my work, what is constantly evolving is the representational form. I have worked in figures earlier and now I am moving to abstract to geometrics to objects. So </w:t>
      </w:r>
      <w:proofErr w:type="gramStart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>its</w:t>
      </w:r>
      <w:proofErr w:type="gramEnd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 xml:space="preserve"> a constant style yet transformational representation.</w:t>
      </w:r>
    </w:p>
    <w:p w14:paraId="214B87CF" w14:textId="77777777" w:rsidR="00D549C9" w:rsidRPr="00D549C9" w:rsidRDefault="00D549C9" w:rsidP="00D549C9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</w:p>
    <w:p w14:paraId="69A5C6D2" w14:textId="77777777" w:rsidR="00D549C9" w:rsidRPr="00D549C9" w:rsidRDefault="00D549C9" w:rsidP="00D549C9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>At the moment of choice of medium is acrylics on canvas but I am on the brink of experimenting with more than this and trying out newer and experimental mediums.</w:t>
      </w:r>
    </w:p>
    <w:p w14:paraId="17C95017" w14:textId="77777777" w:rsidR="00D549C9" w:rsidRPr="00D549C9" w:rsidRDefault="00D549C9" w:rsidP="00D549C9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</w:p>
    <w:p w14:paraId="4D1415F0" w14:textId="2112481E" w:rsidR="00D549C9" w:rsidRPr="00D549C9" w:rsidRDefault="00D549C9" w:rsidP="00D549C9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 xml:space="preserve">I look </w:t>
      </w:r>
      <w:proofErr w:type="spellStart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>upto</w:t>
      </w:r>
      <w:proofErr w:type="spellEnd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 xml:space="preserve"> artists like Rembrandt and Van Gogh, their handling of paint was intriguing. I have also always been awed by the Op Art Movement. Artists like Victor </w:t>
      </w:r>
      <w:proofErr w:type="spellStart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>Vasarley</w:t>
      </w:r>
      <w:proofErr w:type="spellEnd"/>
      <w:r w:rsidRPr="00D549C9">
        <w:rPr>
          <w:rFonts w:ascii="Verdana" w:hAnsi="Verdana"/>
          <w:b w:val="0"/>
          <w:color w:val="000000" w:themeColor="text1"/>
          <w:sz w:val="24"/>
          <w:szCs w:val="24"/>
        </w:rPr>
        <w:t xml:space="preserve"> and Bridget Riley made some brilliant pieces of Art in their time. I also admire works of Frank Stella.</w:t>
      </w:r>
    </w:p>
    <w:sectPr w:rsidR="00D549C9" w:rsidRPr="00D549C9" w:rsidSect="00DF0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CF6"/>
    <w:multiLevelType w:val="hybridMultilevel"/>
    <w:tmpl w:val="64684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141BB"/>
    <w:multiLevelType w:val="hybridMultilevel"/>
    <w:tmpl w:val="3A70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435A"/>
    <w:multiLevelType w:val="hybridMultilevel"/>
    <w:tmpl w:val="38D0E528"/>
    <w:lvl w:ilvl="0" w:tplc="D6CCD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AEC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54A7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24B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C66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345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6E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0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56B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664165E"/>
    <w:multiLevelType w:val="multilevel"/>
    <w:tmpl w:val="8986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B23B6"/>
    <w:multiLevelType w:val="hybridMultilevel"/>
    <w:tmpl w:val="1828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1118B"/>
    <w:multiLevelType w:val="hybridMultilevel"/>
    <w:tmpl w:val="27F8A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34083"/>
    <w:multiLevelType w:val="multilevel"/>
    <w:tmpl w:val="6C16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B3E62"/>
    <w:multiLevelType w:val="hybridMultilevel"/>
    <w:tmpl w:val="E0FE1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A674F"/>
    <w:multiLevelType w:val="hybridMultilevel"/>
    <w:tmpl w:val="36968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1322E"/>
    <w:multiLevelType w:val="hybridMultilevel"/>
    <w:tmpl w:val="AD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54E6A"/>
    <w:multiLevelType w:val="multilevel"/>
    <w:tmpl w:val="EA0C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3D"/>
    <w:rsid w:val="00011E15"/>
    <w:rsid w:val="000201FC"/>
    <w:rsid w:val="000A67A7"/>
    <w:rsid w:val="001807E9"/>
    <w:rsid w:val="00341746"/>
    <w:rsid w:val="00345C3D"/>
    <w:rsid w:val="00394932"/>
    <w:rsid w:val="003F35B0"/>
    <w:rsid w:val="004049FA"/>
    <w:rsid w:val="00406373"/>
    <w:rsid w:val="004C408C"/>
    <w:rsid w:val="00540759"/>
    <w:rsid w:val="0054392D"/>
    <w:rsid w:val="005D5C91"/>
    <w:rsid w:val="007116F5"/>
    <w:rsid w:val="00764B70"/>
    <w:rsid w:val="00821592"/>
    <w:rsid w:val="0083500A"/>
    <w:rsid w:val="00862B0A"/>
    <w:rsid w:val="00894DC5"/>
    <w:rsid w:val="008F0176"/>
    <w:rsid w:val="009705F6"/>
    <w:rsid w:val="009A37F7"/>
    <w:rsid w:val="009E09F2"/>
    <w:rsid w:val="009F1DD1"/>
    <w:rsid w:val="00A95D7F"/>
    <w:rsid w:val="00AB40D5"/>
    <w:rsid w:val="00AB47C2"/>
    <w:rsid w:val="00AF7FC1"/>
    <w:rsid w:val="00B56E96"/>
    <w:rsid w:val="00BA2230"/>
    <w:rsid w:val="00D34A7E"/>
    <w:rsid w:val="00D47F8E"/>
    <w:rsid w:val="00D549C9"/>
    <w:rsid w:val="00D65FBA"/>
    <w:rsid w:val="00DD60F9"/>
    <w:rsid w:val="00DF0DD3"/>
    <w:rsid w:val="00E52897"/>
    <w:rsid w:val="00E94AAC"/>
    <w:rsid w:val="00F21A9B"/>
    <w:rsid w:val="00F261BC"/>
    <w:rsid w:val="00FB7C90"/>
    <w:rsid w:val="00F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4C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D3"/>
  </w:style>
  <w:style w:type="paragraph" w:styleId="Heading1">
    <w:name w:val="heading 1"/>
    <w:basedOn w:val="Normal"/>
    <w:next w:val="Normal"/>
    <w:link w:val="Heading1Char"/>
    <w:uiPriority w:val="9"/>
    <w:qFormat/>
    <w:rsid w:val="00011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1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1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11E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1E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9A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9A37F7"/>
  </w:style>
  <w:style w:type="character" w:styleId="Hyperlink">
    <w:name w:val="Hyperlink"/>
    <w:basedOn w:val="DefaultParagraphFont"/>
    <w:uiPriority w:val="99"/>
    <w:unhideWhenUsed/>
    <w:rsid w:val="009A37F7"/>
    <w:rPr>
      <w:color w:val="0000FF"/>
      <w:u w:val="single"/>
    </w:rPr>
  </w:style>
  <w:style w:type="character" w:customStyle="1" w:styleId="style2">
    <w:name w:val="style2"/>
    <w:basedOn w:val="DefaultParagraphFont"/>
    <w:rsid w:val="009A37F7"/>
  </w:style>
  <w:style w:type="character" w:customStyle="1" w:styleId="style5">
    <w:name w:val="style5"/>
    <w:basedOn w:val="DefaultParagraphFont"/>
    <w:rsid w:val="009A37F7"/>
  </w:style>
  <w:style w:type="paragraph" w:styleId="IntenseQuote">
    <w:name w:val="Intense Quote"/>
    <w:basedOn w:val="Normal"/>
    <w:next w:val="Normal"/>
    <w:link w:val="IntenseQuoteChar"/>
    <w:uiPriority w:val="30"/>
    <w:qFormat/>
    <w:rsid w:val="003417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746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A6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D3"/>
  </w:style>
  <w:style w:type="paragraph" w:styleId="Heading1">
    <w:name w:val="heading 1"/>
    <w:basedOn w:val="Normal"/>
    <w:next w:val="Normal"/>
    <w:link w:val="Heading1Char"/>
    <w:uiPriority w:val="9"/>
    <w:qFormat/>
    <w:rsid w:val="00011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1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1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11E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1E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9A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9A37F7"/>
  </w:style>
  <w:style w:type="character" w:styleId="Hyperlink">
    <w:name w:val="Hyperlink"/>
    <w:basedOn w:val="DefaultParagraphFont"/>
    <w:uiPriority w:val="99"/>
    <w:unhideWhenUsed/>
    <w:rsid w:val="009A37F7"/>
    <w:rPr>
      <w:color w:val="0000FF"/>
      <w:u w:val="single"/>
    </w:rPr>
  </w:style>
  <w:style w:type="character" w:customStyle="1" w:styleId="style2">
    <w:name w:val="style2"/>
    <w:basedOn w:val="DefaultParagraphFont"/>
    <w:rsid w:val="009A37F7"/>
  </w:style>
  <w:style w:type="character" w:customStyle="1" w:styleId="style5">
    <w:name w:val="style5"/>
    <w:basedOn w:val="DefaultParagraphFont"/>
    <w:rsid w:val="009A37F7"/>
  </w:style>
  <w:style w:type="paragraph" w:styleId="IntenseQuote">
    <w:name w:val="Intense Quote"/>
    <w:basedOn w:val="Normal"/>
    <w:next w:val="Normal"/>
    <w:link w:val="IntenseQuoteChar"/>
    <w:uiPriority w:val="30"/>
    <w:qFormat/>
    <w:rsid w:val="003417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746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A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199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8973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2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74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04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63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Kite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mandar</dc:creator>
  <cp:lastModifiedBy>MANDAR</cp:lastModifiedBy>
  <cp:revision>2</cp:revision>
  <dcterms:created xsi:type="dcterms:W3CDTF">2017-04-24T08:27:00Z</dcterms:created>
  <dcterms:modified xsi:type="dcterms:W3CDTF">2017-04-24T08:27:00Z</dcterms:modified>
</cp:coreProperties>
</file>